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6C5B" w:rsidRDefault="00D06C5B" w:rsidP="00D06C5B">
      <w:pPr>
        <w:rPr>
          <w:noProof/>
          <w:color w:val="002244"/>
          <w:sz w:val="28"/>
          <w:szCs w:val="28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424B217F" wp14:editId="5750E75E">
            <wp:simplePos x="0" y="0"/>
            <wp:positionH relativeFrom="column">
              <wp:posOffset>781050</wp:posOffset>
            </wp:positionH>
            <wp:positionV relativeFrom="paragraph">
              <wp:posOffset>-95250</wp:posOffset>
            </wp:positionV>
            <wp:extent cx="1057275" cy="1000125"/>
            <wp:effectExtent l="0" t="0" r="9525" b="9525"/>
            <wp:wrapNone/>
            <wp:docPr id="7" name="Picture 7" descr="Cleary Crest-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eary Crest-4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  <w:t xml:space="preserve">     </w:t>
      </w:r>
      <w:r>
        <w:rPr>
          <w:noProof/>
          <w:color w:val="002244"/>
          <w:sz w:val="28"/>
          <w:szCs w:val="28"/>
        </w:rPr>
        <w:tab/>
      </w:r>
      <w:r>
        <w:rPr>
          <w:noProof/>
        </w:rPr>
        <w:drawing>
          <wp:inline distT="0" distB="0" distL="0" distR="0" wp14:anchorId="46D2C7EB" wp14:editId="51C1DB09">
            <wp:extent cx="2190750" cy="850900"/>
            <wp:effectExtent l="0" t="0" r="0" b="635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C5B" w:rsidRDefault="00D06C5B" w:rsidP="00777FCF">
      <w:pPr>
        <w:ind w:firstLine="90"/>
        <w:jc w:val="center"/>
        <w:rPr>
          <w:b/>
          <w:color w:val="002244"/>
          <w:sz w:val="36"/>
          <w:szCs w:val="36"/>
        </w:rPr>
      </w:pPr>
    </w:p>
    <w:p w:rsidR="00D06C5B" w:rsidRPr="001B6297" w:rsidRDefault="00016B75" w:rsidP="00777FCF">
      <w:pPr>
        <w:ind w:left="-540" w:firstLine="540"/>
        <w:jc w:val="center"/>
        <w:outlineLvl w:val="0"/>
        <w:rPr>
          <w:b/>
          <w:color w:val="002244"/>
          <w:sz w:val="36"/>
          <w:szCs w:val="36"/>
        </w:rPr>
      </w:pPr>
      <w:r>
        <w:rPr>
          <w:b/>
          <w:color w:val="002244"/>
          <w:sz w:val="36"/>
          <w:szCs w:val="36"/>
        </w:rPr>
        <w:t>2016-17</w:t>
      </w:r>
      <w:r w:rsidR="00D06C5B" w:rsidRPr="001B6297">
        <w:rPr>
          <w:b/>
          <w:color w:val="002244"/>
          <w:sz w:val="36"/>
          <w:szCs w:val="36"/>
        </w:rPr>
        <w:t xml:space="preserve"> Transfer Guide</w:t>
      </w:r>
    </w:p>
    <w:p w:rsidR="00D06C5B" w:rsidRDefault="00D06C5B" w:rsidP="00777FCF">
      <w:pPr>
        <w:jc w:val="center"/>
        <w:rPr>
          <w:b/>
          <w:noProof/>
          <w:sz w:val="28"/>
          <w:szCs w:val="28"/>
        </w:rPr>
      </w:pPr>
      <w:r>
        <w:rPr>
          <w:b/>
          <w:sz w:val="28"/>
          <w:szCs w:val="28"/>
        </w:rPr>
        <w:t>Cleary University and Mott Community College</w:t>
      </w:r>
    </w:p>
    <w:p w:rsidR="00D06C5B" w:rsidRDefault="00D06C5B" w:rsidP="00777FCF">
      <w:pPr>
        <w:ind w:left="-540" w:firstLine="540"/>
        <w:jc w:val="center"/>
        <w:outlineLvl w:val="0"/>
        <w:rPr>
          <w:b/>
          <w:color w:val="002244"/>
          <w:sz w:val="36"/>
          <w:szCs w:val="36"/>
        </w:rPr>
      </w:pPr>
      <w:r>
        <w:rPr>
          <w:b/>
          <w:color w:val="002244"/>
          <w:sz w:val="36"/>
          <w:szCs w:val="36"/>
        </w:rPr>
        <w:t>ABA in Business</w:t>
      </w:r>
    </w:p>
    <w:p w:rsidR="00D06C5B" w:rsidRDefault="00D06C5B" w:rsidP="00777FCF">
      <w:pPr>
        <w:ind w:firstLine="90"/>
        <w:jc w:val="center"/>
        <w:rPr>
          <w:rFonts w:asciiTheme="majorHAnsi" w:hAnsiTheme="majorHAnsi"/>
          <w:b/>
          <w:color w:val="002244"/>
        </w:rPr>
      </w:pPr>
    </w:p>
    <w:p w:rsidR="00D06C5B" w:rsidRPr="000A2C3B" w:rsidRDefault="007366AB" w:rsidP="000A2C3B">
      <w:pPr>
        <w:ind w:right="-360"/>
        <w:rPr>
          <w:rFonts w:asciiTheme="majorHAnsi" w:hAnsiTheme="majorHAnsi"/>
          <w:b/>
          <w:color w:val="943634" w:themeColor="accent2" w:themeShade="BF"/>
        </w:rPr>
      </w:pPr>
      <w:r>
        <w:rPr>
          <w:rFonts w:asciiTheme="majorHAnsi" w:hAnsiTheme="majorHAnsi"/>
          <w:b/>
          <w:color w:val="943634" w:themeColor="accent2" w:themeShade="BF"/>
        </w:rPr>
        <w:t xml:space="preserve">  </w:t>
      </w:r>
      <w:r w:rsidR="00D06C5B">
        <w:rPr>
          <w:rFonts w:asciiTheme="majorHAnsi" w:hAnsiTheme="majorHAnsi"/>
          <w:b/>
          <w:color w:val="943634" w:themeColor="accent2" w:themeShade="BF"/>
        </w:rPr>
        <w:t>PROGRAM REQUI</w:t>
      </w:r>
      <w:r w:rsidR="000A2C3B">
        <w:rPr>
          <w:rFonts w:asciiTheme="majorHAnsi" w:hAnsiTheme="majorHAnsi"/>
          <w:b/>
          <w:color w:val="943634" w:themeColor="accent2" w:themeShade="BF"/>
        </w:rPr>
        <w:t>REMENTS (for all concentrations)</w:t>
      </w:r>
    </w:p>
    <w:tbl>
      <w:tblPr>
        <w:tblStyle w:val="TableGrid"/>
        <w:tblW w:w="10675" w:type="dxa"/>
        <w:tblInd w:w="143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25"/>
        <w:gridCol w:w="2790"/>
        <w:gridCol w:w="1080"/>
        <w:gridCol w:w="270"/>
        <w:gridCol w:w="1710"/>
        <w:gridCol w:w="2430"/>
        <w:gridCol w:w="270"/>
        <w:gridCol w:w="900"/>
      </w:tblGrid>
      <w:tr w:rsidR="00D06C5B" w:rsidRPr="008D3901" w:rsidTr="00D06C5B">
        <w:trPr>
          <w:trHeight w:val="197"/>
        </w:trPr>
        <w:tc>
          <w:tcPr>
            <w:tcW w:w="4015" w:type="dxa"/>
            <w:gridSpan w:val="2"/>
            <w:shd w:val="clear" w:color="auto" w:fill="FFFFFF" w:themeFill="background1"/>
          </w:tcPr>
          <w:p w:rsidR="00D06C5B" w:rsidRPr="007366AB" w:rsidRDefault="00D06C5B" w:rsidP="00B72517">
            <w:pPr>
              <w:jc w:val="center"/>
              <w:rPr>
                <w:rFonts w:asciiTheme="minorHAnsi" w:hAnsiTheme="minorHAnsi"/>
                <w:noProof/>
                <w:color w:val="FF0000"/>
                <w:u w:val="single"/>
              </w:rPr>
            </w:pPr>
            <w:r w:rsidRPr="007366AB">
              <w:rPr>
                <w:rFonts w:asciiTheme="minorHAnsi" w:hAnsiTheme="minorHAnsi"/>
                <w:noProof/>
                <w:color w:val="FF0000"/>
                <w:u w:val="single"/>
              </w:rPr>
              <w:t>Cleary University</w:t>
            </w:r>
          </w:p>
        </w:tc>
        <w:tc>
          <w:tcPr>
            <w:tcW w:w="1080" w:type="dxa"/>
            <w:shd w:val="clear" w:color="auto" w:fill="FFFFFF" w:themeFill="background1"/>
          </w:tcPr>
          <w:p w:rsidR="00D06C5B" w:rsidRPr="008D3901" w:rsidRDefault="00D06C5B" w:rsidP="00B72517">
            <w:pPr>
              <w:jc w:val="center"/>
              <w:rPr>
                <w:rFonts w:ascii="Cambria" w:hAnsi="Cambria"/>
                <w:noProof/>
                <w:color w:val="981E32"/>
                <w:sz w:val="18"/>
                <w:szCs w:val="18"/>
                <w:u w:val="single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:rsidR="00D06C5B" w:rsidRPr="008D3901" w:rsidRDefault="00D06C5B" w:rsidP="00B72517">
            <w:pPr>
              <w:jc w:val="center"/>
              <w:rPr>
                <w:rFonts w:ascii="Cambria" w:hAnsi="Cambria"/>
                <w:sz w:val="18"/>
                <w:szCs w:val="18"/>
                <w:u w:val="single"/>
              </w:rPr>
            </w:pPr>
          </w:p>
        </w:tc>
        <w:tc>
          <w:tcPr>
            <w:tcW w:w="4410" w:type="dxa"/>
            <w:gridSpan w:val="3"/>
            <w:shd w:val="clear" w:color="auto" w:fill="FFFFFF" w:themeFill="background1"/>
          </w:tcPr>
          <w:p w:rsidR="00D06C5B" w:rsidRPr="007366AB" w:rsidRDefault="00D06C5B" w:rsidP="00B72517">
            <w:pPr>
              <w:jc w:val="center"/>
              <w:rPr>
                <w:rFonts w:asciiTheme="minorHAnsi" w:hAnsiTheme="minorHAnsi"/>
                <w:noProof/>
                <w:color w:val="00B050"/>
                <w:sz w:val="18"/>
                <w:szCs w:val="18"/>
                <w:u w:val="single"/>
              </w:rPr>
            </w:pPr>
            <w:r w:rsidRPr="007366AB">
              <w:rPr>
                <w:rFonts w:asciiTheme="minorHAnsi" w:hAnsiTheme="minorHAnsi"/>
                <w:szCs w:val="32"/>
                <w:u w:val="single"/>
              </w:rPr>
              <w:t>Mott Community College</w:t>
            </w:r>
          </w:p>
        </w:tc>
        <w:tc>
          <w:tcPr>
            <w:tcW w:w="900" w:type="dxa"/>
            <w:shd w:val="clear" w:color="auto" w:fill="FFFFFF" w:themeFill="background1"/>
          </w:tcPr>
          <w:p w:rsidR="00D06C5B" w:rsidRPr="008D3901" w:rsidRDefault="00D06C5B" w:rsidP="00B72517">
            <w:pPr>
              <w:jc w:val="center"/>
              <w:rPr>
                <w:rFonts w:ascii="Cambria" w:hAnsi="Cambria"/>
                <w:b/>
                <w:noProof/>
                <w:color w:val="981E32"/>
                <w:sz w:val="18"/>
                <w:szCs w:val="18"/>
              </w:rPr>
            </w:pPr>
          </w:p>
        </w:tc>
      </w:tr>
      <w:tr w:rsidR="00D06C5B" w:rsidRPr="008D3901" w:rsidTr="00B72517">
        <w:trPr>
          <w:trHeight w:val="90"/>
        </w:trPr>
        <w:tc>
          <w:tcPr>
            <w:tcW w:w="4015" w:type="dxa"/>
            <w:gridSpan w:val="2"/>
            <w:shd w:val="clear" w:color="auto" w:fill="FFFFFF" w:themeFill="background1"/>
          </w:tcPr>
          <w:p w:rsidR="00D06C5B" w:rsidRPr="007366AB" w:rsidRDefault="00D06C5B" w:rsidP="00B72517">
            <w:pPr>
              <w:rPr>
                <w:rFonts w:asciiTheme="minorHAnsi" w:hAnsiTheme="minorHAnsi"/>
                <w:b/>
                <w:noProof/>
                <w:color w:val="FF0000"/>
              </w:rPr>
            </w:pPr>
            <w:r w:rsidRPr="007366AB">
              <w:rPr>
                <w:rFonts w:asciiTheme="minorHAnsi" w:hAnsiTheme="minorHAnsi"/>
                <w:b/>
                <w:noProof/>
                <w:color w:val="FF0000"/>
              </w:rPr>
              <w:t>Business Core Courses</w:t>
            </w:r>
          </w:p>
        </w:tc>
        <w:tc>
          <w:tcPr>
            <w:tcW w:w="1080" w:type="dxa"/>
            <w:shd w:val="clear" w:color="auto" w:fill="FFFFFF" w:themeFill="background1"/>
          </w:tcPr>
          <w:p w:rsidR="00D06C5B" w:rsidRPr="008D3901" w:rsidRDefault="00D06C5B" w:rsidP="00B72517">
            <w:pPr>
              <w:jc w:val="center"/>
              <w:rPr>
                <w:rFonts w:ascii="Cambria" w:hAnsi="Cambria"/>
                <w:b/>
                <w:noProof/>
                <w:color w:val="C00000"/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:rsidR="00D06C5B" w:rsidRPr="008D3901" w:rsidRDefault="00D06C5B" w:rsidP="00B72517">
            <w:pPr>
              <w:jc w:val="center"/>
              <w:rPr>
                <w:rFonts w:ascii="Cambria" w:hAnsi="Cambria"/>
                <w:color w:val="C00000"/>
                <w:sz w:val="18"/>
                <w:szCs w:val="18"/>
              </w:rPr>
            </w:pPr>
          </w:p>
        </w:tc>
        <w:tc>
          <w:tcPr>
            <w:tcW w:w="4140" w:type="dxa"/>
            <w:gridSpan w:val="2"/>
            <w:shd w:val="clear" w:color="auto" w:fill="FFFFFF" w:themeFill="background1"/>
          </w:tcPr>
          <w:p w:rsidR="00D06C5B" w:rsidRPr="008D3901" w:rsidRDefault="00D06C5B" w:rsidP="00B72517">
            <w:pPr>
              <w:rPr>
                <w:rFonts w:ascii="Cambria" w:hAnsi="Cambria"/>
                <w:b/>
                <w:noProof/>
                <w:color w:val="C00000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06C5B" w:rsidRPr="008D3901" w:rsidRDefault="00D06C5B" w:rsidP="00B72517">
            <w:pPr>
              <w:jc w:val="center"/>
              <w:rPr>
                <w:rFonts w:ascii="Cambria" w:hAnsi="Cambria"/>
                <w:b/>
                <w:noProof/>
                <w:color w:val="C00000"/>
                <w:sz w:val="18"/>
                <w:szCs w:val="18"/>
              </w:rPr>
            </w:pPr>
          </w:p>
        </w:tc>
      </w:tr>
      <w:tr w:rsidR="00D06C5B" w:rsidRPr="008D3901" w:rsidTr="00B72517">
        <w:tc>
          <w:tcPr>
            <w:tcW w:w="4015" w:type="dxa"/>
            <w:gridSpan w:val="2"/>
            <w:shd w:val="clear" w:color="auto" w:fill="D9D9D9" w:themeFill="background1" w:themeFillShade="D9"/>
          </w:tcPr>
          <w:p w:rsidR="00D06C5B" w:rsidRPr="008D3901" w:rsidRDefault="00D06C5B" w:rsidP="00B72517">
            <w:pPr>
              <w:rPr>
                <w:rFonts w:ascii="Cambria" w:hAnsi="Cambria"/>
                <w:color w:val="C00000"/>
                <w:sz w:val="18"/>
                <w:szCs w:val="18"/>
              </w:rPr>
            </w:pPr>
            <w:r w:rsidRPr="008D3901">
              <w:rPr>
                <w:rFonts w:ascii="Cambria" w:hAnsi="Cambria"/>
                <w:b/>
                <w:noProof/>
                <w:color w:val="C00000"/>
                <w:sz w:val="18"/>
                <w:szCs w:val="18"/>
              </w:rPr>
              <w:t>COURSE NAME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jc w:val="center"/>
              <w:rPr>
                <w:rFonts w:ascii="Cambria" w:hAnsi="Cambria"/>
                <w:color w:val="C00000"/>
                <w:sz w:val="18"/>
                <w:szCs w:val="18"/>
              </w:rPr>
            </w:pPr>
            <w:r w:rsidRPr="008D3901">
              <w:rPr>
                <w:rFonts w:ascii="Cambria" w:hAnsi="Cambria"/>
                <w:b/>
                <w:noProof/>
                <w:color w:val="C00000"/>
                <w:sz w:val="18"/>
                <w:szCs w:val="18"/>
              </w:rPr>
              <w:t>CREDITS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jc w:val="center"/>
              <w:rPr>
                <w:rFonts w:ascii="Cambria" w:hAnsi="Cambria"/>
                <w:color w:val="C00000"/>
                <w:sz w:val="18"/>
                <w:szCs w:val="18"/>
              </w:rPr>
            </w:pPr>
          </w:p>
        </w:tc>
        <w:tc>
          <w:tcPr>
            <w:tcW w:w="4140" w:type="dxa"/>
            <w:gridSpan w:val="2"/>
            <w:shd w:val="clear" w:color="auto" w:fill="D9D9D9" w:themeFill="background1" w:themeFillShade="D9"/>
          </w:tcPr>
          <w:p w:rsidR="00D06C5B" w:rsidRPr="008D3901" w:rsidRDefault="00D06C5B" w:rsidP="00B72517">
            <w:pPr>
              <w:rPr>
                <w:rFonts w:ascii="Cambria" w:hAnsi="Cambria"/>
                <w:color w:val="C00000"/>
                <w:sz w:val="18"/>
                <w:szCs w:val="18"/>
              </w:rPr>
            </w:pPr>
            <w:r w:rsidRPr="008D3901">
              <w:rPr>
                <w:rFonts w:ascii="Cambria" w:hAnsi="Cambria"/>
                <w:b/>
                <w:noProof/>
                <w:color w:val="C00000"/>
                <w:sz w:val="18"/>
                <w:szCs w:val="18"/>
              </w:rPr>
              <w:t>COURSE NAME</w:t>
            </w:r>
          </w:p>
        </w:tc>
        <w:tc>
          <w:tcPr>
            <w:tcW w:w="1170" w:type="dxa"/>
            <w:gridSpan w:val="2"/>
            <w:shd w:val="clear" w:color="auto" w:fill="D9D9D9" w:themeFill="background1" w:themeFillShade="D9"/>
          </w:tcPr>
          <w:p w:rsidR="00D06C5B" w:rsidRPr="008D3901" w:rsidRDefault="000A2C3B" w:rsidP="00B72517">
            <w:pPr>
              <w:jc w:val="center"/>
              <w:rPr>
                <w:rFonts w:ascii="Cambria" w:hAnsi="Cambria"/>
                <w:color w:val="C00000"/>
                <w:sz w:val="18"/>
                <w:szCs w:val="18"/>
              </w:rPr>
            </w:pPr>
            <w:r>
              <w:rPr>
                <w:rFonts w:ascii="Cambria" w:hAnsi="Cambria"/>
                <w:b/>
                <w:noProof/>
                <w:color w:val="C00000"/>
                <w:sz w:val="18"/>
                <w:szCs w:val="18"/>
              </w:rPr>
              <w:t>CREDIT</w:t>
            </w:r>
          </w:p>
        </w:tc>
      </w:tr>
      <w:tr w:rsidR="00D06C5B" w:rsidRPr="008D3901" w:rsidTr="000A2C3B">
        <w:trPr>
          <w:trHeight w:val="297"/>
        </w:trPr>
        <w:tc>
          <w:tcPr>
            <w:tcW w:w="1225" w:type="dxa"/>
            <w:shd w:val="clear" w:color="auto" w:fill="FFFFFF" w:themeFill="background1"/>
          </w:tcPr>
          <w:p w:rsidR="00D06C5B" w:rsidRPr="008D3901" w:rsidRDefault="00D06C5B" w:rsidP="00B72517">
            <w:pPr>
              <w:rPr>
                <w:rFonts w:ascii="Cambria" w:hAnsi="Cambria"/>
                <w:noProof/>
                <w:color w:val="002244"/>
                <w:sz w:val="18"/>
                <w:szCs w:val="18"/>
              </w:rPr>
            </w:pPr>
            <w:r w:rsidRPr="008D3901">
              <w:rPr>
                <w:rFonts w:ascii="Cambria" w:hAnsi="Cambria"/>
                <w:noProof/>
                <w:color w:val="002244"/>
                <w:sz w:val="18"/>
                <w:szCs w:val="18"/>
              </w:rPr>
              <w:t>BAC 1000</w:t>
            </w:r>
          </w:p>
          <w:p w:rsidR="00D06C5B" w:rsidRPr="008D3901" w:rsidRDefault="00D06C5B" w:rsidP="00B72517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FFFFFF" w:themeFill="background1"/>
          </w:tcPr>
          <w:p w:rsidR="00D06C5B" w:rsidRPr="008D3901" w:rsidRDefault="00D06C5B" w:rsidP="00B72517">
            <w:pPr>
              <w:rPr>
                <w:rFonts w:ascii="Cambria" w:hAnsi="Cambria"/>
                <w:color w:val="002244"/>
                <w:sz w:val="18"/>
                <w:szCs w:val="18"/>
              </w:rPr>
            </w:pPr>
            <w:r w:rsidRPr="008D3901">
              <w:rPr>
                <w:rFonts w:ascii="Cambria" w:hAnsi="Cambria"/>
                <w:noProof/>
                <w:color w:val="002244"/>
                <w:sz w:val="18"/>
                <w:szCs w:val="18"/>
              </w:rPr>
              <w:t>Foundations in Undergraduate Studies</w:t>
            </w:r>
          </w:p>
        </w:tc>
        <w:tc>
          <w:tcPr>
            <w:tcW w:w="1080" w:type="dxa"/>
            <w:shd w:val="clear" w:color="auto" w:fill="FFFFFF" w:themeFill="background1"/>
          </w:tcPr>
          <w:p w:rsidR="00D06C5B" w:rsidRPr="008D3901" w:rsidRDefault="00D06C5B" w:rsidP="00B72517">
            <w:pPr>
              <w:jc w:val="center"/>
              <w:rPr>
                <w:rFonts w:ascii="Cambria" w:hAnsi="Cambria"/>
                <w:color w:val="002244"/>
                <w:sz w:val="18"/>
                <w:szCs w:val="18"/>
              </w:rPr>
            </w:pPr>
            <w:r w:rsidRPr="008D3901">
              <w:rPr>
                <w:rFonts w:ascii="Cambria" w:hAnsi="Cambria"/>
                <w:color w:val="002244"/>
                <w:sz w:val="18"/>
                <w:szCs w:val="18"/>
              </w:rPr>
              <w:t>1</w:t>
            </w:r>
          </w:p>
        </w:tc>
        <w:tc>
          <w:tcPr>
            <w:tcW w:w="270" w:type="dxa"/>
            <w:shd w:val="clear" w:color="auto" w:fill="FFFFFF" w:themeFill="background1"/>
          </w:tcPr>
          <w:p w:rsidR="00D06C5B" w:rsidRPr="008D3901" w:rsidRDefault="00D06C5B" w:rsidP="00B72517">
            <w:pPr>
              <w:rPr>
                <w:rFonts w:ascii="Cambria" w:hAnsi="Cambria"/>
                <w:color w:val="C00000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:rsidR="00D06C5B" w:rsidRPr="008D3901" w:rsidRDefault="00D06C5B" w:rsidP="00B72517">
            <w:pPr>
              <w:rPr>
                <w:rFonts w:ascii="Cambria" w:hAnsi="Cambria"/>
                <w:noProof/>
                <w:color w:val="C00000"/>
                <w:sz w:val="18"/>
                <w:szCs w:val="18"/>
              </w:rPr>
            </w:pPr>
          </w:p>
        </w:tc>
        <w:tc>
          <w:tcPr>
            <w:tcW w:w="2430" w:type="dxa"/>
            <w:shd w:val="clear" w:color="auto" w:fill="FFFFFF" w:themeFill="background1"/>
          </w:tcPr>
          <w:p w:rsidR="00D06C5B" w:rsidRPr="008D3901" w:rsidRDefault="00D06C5B" w:rsidP="00B72517">
            <w:pPr>
              <w:rPr>
                <w:rFonts w:ascii="Cambria" w:hAnsi="Cambria"/>
                <w:color w:val="C00000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06C5B" w:rsidRPr="008D3901" w:rsidRDefault="00D06C5B" w:rsidP="00B72517">
            <w:pPr>
              <w:jc w:val="center"/>
              <w:rPr>
                <w:rFonts w:ascii="Cambria" w:hAnsi="Cambria"/>
                <w:color w:val="C00000"/>
                <w:sz w:val="18"/>
                <w:szCs w:val="18"/>
              </w:rPr>
            </w:pPr>
          </w:p>
        </w:tc>
      </w:tr>
      <w:tr w:rsidR="00D06C5B" w:rsidRPr="008D3901" w:rsidTr="00B72517">
        <w:tc>
          <w:tcPr>
            <w:tcW w:w="1225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rPr>
                <w:rFonts w:ascii="Cambria" w:hAnsi="Cambria"/>
                <w:noProof/>
                <w:color w:val="002244"/>
                <w:sz w:val="18"/>
                <w:szCs w:val="18"/>
              </w:rPr>
            </w:pPr>
            <w:r w:rsidRPr="008D3901">
              <w:rPr>
                <w:rFonts w:ascii="Cambria" w:hAnsi="Cambria"/>
                <w:noProof/>
                <w:color w:val="002244"/>
                <w:sz w:val="18"/>
                <w:szCs w:val="18"/>
              </w:rPr>
              <w:t>ACC 2411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rPr>
                <w:rFonts w:ascii="Cambria" w:hAnsi="Cambria"/>
                <w:noProof/>
                <w:color w:val="002244"/>
                <w:sz w:val="18"/>
                <w:szCs w:val="18"/>
              </w:rPr>
            </w:pPr>
            <w:r w:rsidRPr="008D3901">
              <w:rPr>
                <w:rFonts w:ascii="Cambria" w:hAnsi="Cambria"/>
                <w:noProof/>
                <w:color w:val="002244"/>
                <w:sz w:val="18"/>
                <w:szCs w:val="18"/>
              </w:rPr>
              <w:t>Principles of Accounting I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jc w:val="center"/>
              <w:rPr>
                <w:rFonts w:ascii="Cambria" w:hAnsi="Cambria"/>
                <w:color w:val="002244"/>
                <w:sz w:val="18"/>
                <w:szCs w:val="18"/>
              </w:rPr>
            </w:pPr>
            <w:r w:rsidRPr="008D3901">
              <w:rPr>
                <w:rFonts w:ascii="Cambria" w:hAnsi="Cambria"/>
                <w:color w:val="002244"/>
                <w:sz w:val="18"/>
                <w:szCs w:val="18"/>
              </w:rPr>
              <w:t>4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rPr>
                <w:rFonts w:ascii="Cambria" w:hAnsi="Cambria"/>
                <w:color w:val="002244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rPr>
                <w:rFonts w:ascii="Cambria" w:hAnsi="Cambria"/>
                <w:noProof/>
                <w:color w:val="002244"/>
                <w:sz w:val="18"/>
                <w:szCs w:val="18"/>
              </w:rPr>
            </w:pPr>
            <w:r>
              <w:rPr>
                <w:rFonts w:ascii="Cambria" w:hAnsi="Cambria"/>
                <w:noProof/>
                <w:color w:val="002244"/>
                <w:sz w:val="18"/>
                <w:szCs w:val="18"/>
              </w:rPr>
              <w:t>ACCT 201</w:t>
            </w:r>
          </w:p>
        </w:tc>
        <w:tc>
          <w:tcPr>
            <w:tcW w:w="2700" w:type="dxa"/>
            <w:gridSpan w:val="2"/>
            <w:shd w:val="clear" w:color="auto" w:fill="D9D9D9" w:themeFill="background1" w:themeFillShade="D9"/>
          </w:tcPr>
          <w:p w:rsidR="00D06C5B" w:rsidRPr="008D3901" w:rsidRDefault="00D06C5B" w:rsidP="00B72517">
            <w:pPr>
              <w:tabs>
                <w:tab w:val="left" w:leader="dot" w:pos="2790"/>
                <w:tab w:val="left" w:pos="3960"/>
              </w:tabs>
              <w:ind w:right="156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 xml:space="preserve">Principles of Accounting I 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D06C5B" w:rsidRPr="008D3901" w:rsidRDefault="00D06C5B" w:rsidP="000A2C3B">
            <w:pPr>
              <w:tabs>
                <w:tab w:val="left" w:leader="dot" w:pos="2790"/>
                <w:tab w:val="left" w:pos="3960"/>
              </w:tabs>
              <w:ind w:right="156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5</w:t>
            </w:r>
          </w:p>
        </w:tc>
      </w:tr>
      <w:tr w:rsidR="00D06C5B" w:rsidRPr="008D3901" w:rsidTr="00B72517">
        <w:tc>
          <w:tcPr>
            <w:tcW w:w="1225" w:type="dxa"/>
            <w:shd w:val="clear" w:color="auto" w:fill="FFFFFF" w:themeFill="background1"/>
          </w:tcPr>
          <w:p w:rsidR="00D06C5B" w:rsidRPr="008D3901" w:rsidRDefault="00D06C5B" w:rsidP="00B72517">
            <w:pPr>
              <w:rPr>
                <w:rFonts w:ascii="Cambria" w:hAnsi="Cambria"/>
                <w:noProof/>
                <w:color w:val="002244"/>
                <w:sz w:val="18"/>
                <w:szCs w:val="18"/>
              </w:rPr>
            </w:pPr>
            <w:r w:rsidRPr="008D3901">
              <w:rPr>
                <w:rFonts w:ascii="Cambria" w:hAnsi="Cambria"/>
                <w:noProof/>
                <w:color w:val="002244"/>
                <w:sz w:val="18"/>
                <w:szCs w:val="18"/>
              </w:rPr>
              <w:t>BAC 1010</w:t>
            </w:r>
          </w:p>
        </w:tc>
        <w:tc>
          <w:tcPr>
            <w:tcW w:w="2790" w:type="dxa"/>
            <w:shd w:val="clear" w:color="auto" w:fill="FFFFFF" w:themeFill="background1"/>
          </w:tcPr>
          <w:p w:rsidR="00D06C5B" w:rsidRPr="008D3901" w:rsidRDefault="00D06C5B" w:rsidP="00B72517">
            <w:pPr>
              <w:rPr>
                <w:rFonts w:ascii="Cambria" w:hAnsi="Cambria"/>
                <w:noProof/>
                <w:color w:val="002244"/>
                <w:sz w:val="18"/>
                <w:szCs w:val="18"/>
              </w:rPr>
            </w:pPr>
            <w:r w:rsidRPr="008D3901">
              <w:rPr>
                <w:rFonts w:ascii="Cambria" w:hAnsi="Cambria"/>
                <w:noProof/>
                <w:color w:val="002244"/>
                <w:sz w:val="18"/>
                <w:szCs w:val="18"/>
              </w:rPr>
              <w:t>Academic Communication, Technology, and Success Essentials</w:t>
            </w:r>
          </w:p>
        </w:tc>
        <w:tc>
          <w:tcPr>
            <w:tcW w:w="1080" w:type="dxa"/>
            <w:shd w:val="clear" w:color="auto" w:fill="FFFFFF" w:themeFill="background1"/>
          </w:tcPr>
          <w:p w:rsidR="00D06C5B" w:rsidRPr="008D3901" w:rsidRDefault="00D06C5B" w:rsidP="00B72517">
            <w:pPr>
              <w:jc w:val="center"/>
              <w:rPr>
                <w:rFonts w:ascii="Cambria" w:hAnsi="Cambria"/>
                <w:color w:val="002244"/>
                <w:sz w:val="18"/>
                <w:szCs w:val="18"/>
              </w:rPr>
            </w:pPr>
            <w:r w:rsidRPr="008D3901">
              <w:rPr>
                <w:rFonts w:ascii="Cambria" w:hAnsi="Cambria"/>
                <w:color w:val="002244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D06C5B" w:rsidRPr="008D3901" w:rsidRDefault="00D06C5B" w:rsidP="00B72517">
            <w:pPr>
              <w:rPr>
                <w:rFonts w:ascii="Cambria" w:hAnsi="Cambria"/>
                <w:color w:val="002244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:rsidR="00D06C5B" w:rsidRPr="008D3901" w:rsidRDefault="00D06C5B" w:rsidP="00B72517">
            <w:pPr>
              <w:rPr>
                <w:rFonts w:ascii="Cambria" w:hAnsi="Cambria"/>
                <w:color w:val="002244"/>
                <w:sz w:val="18"/>
                <w:szCs w:val="18"/>
              </w:rPr>
            </w:pPr>
          </w:p>
        </w:tc>
        <w:tc>
          <w:tcPr>
            <w:tcW w:w="2700" w:type="dxa"/>
            <w:gridSpan w:val="2"/>
            <w:shd w:val="clear" w:color="auto" w:fill="FFFFFF" w:themeFill="background1"/>
          </w:tcPr>
          <w:p w:rsidR="00D06C5B" w:rsidRPr="008D3901" w:rsidRDefault="00D06C5B" w:rsidP="00B72517">
            <w:pPr>
              <w:rPr>
                <w:rFonts w:ascii="Cambria" w:hAnsi="Cambria"/>
                <w:color w:val="002244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D06C5B" w:rsidRPr="008D3901" w:rsidRDefault="00D06C5B" w:rsidP="000A2C3B">
            <w:pPr>
              <w:jc w:val="center"/>
              <w:rPr>
                <w:rFonts w:ascii="Cambria" w:hAnsi="Cambria"/>
                <w:color w:val="002244"/>
                <w:sz w:val="18"/>
                <w:szCs w:val="18"/>
              </w:rPr>
            </w:pPr>
          </w:p>
        </w:tc>
      </w:tr>
      <w:tr w:rsidR="00D218C7" w:rsidRPr="008D3901" w:rsidTr="00B72517">
        <w:tc>
          <w:tcPr>
            <w:tcW w:w="1225" w:type="dxa"/>
            <w:shd w:val="clear" w:color="auto" w:fill="D9D9D9" w:themeFill="background1" w:themeFillShade="D9"/>
          </w:tcPr>
          <w:p w:rsidR="00D218C7" w:rsidRPr="008D3901" w:rsidRDefault="00D218C7" w:rsidP="00B72517">
            <w:pPr>
              <w:rPr>
                <w:rFonts w:ascii="Cambria" w:hAnsi="Cambria"/>
                <w:noProof/>
                <w:color w:val="002244"/>
                <w:sz w:val="18"/>
                <w:szCs w:val="18"/>
              </w:rPr>
            </w:pPr>
            <w:r w:rsidRPr="008D3901">
              <w:rPr>
                <w:rFonts w:ascii="Cambria" w:hAnsi="Cambria"/>
                <w:noProof/>
                <w:color w:val="002244"/>
                <w:sz w:val="18"/>
                <w:szCs w:val="18"/>
              </w:rPr>
              <w:t>CAS 1500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:rsidR="00D218C7" w:rsidRPr="008D3901" w:rsidRDefault="00D218C7" w:rsidP="00B72517">
            <w:pPr>
              <w:ind w:right="-158"/>
              <w:rPr>
                <w:rFonts w:ascii="Cambria" w:hAnsi="Cambria"/>
                <w:color w:val="002244"/>
                <w:sz w:val="18"/>
                <w:szCs w:val="18"/>
              </w:rPr>
            </w:pPr>
            <w:r w:rsidRPr="008D3901">
              <w:rPr>
                <w:rFonts w:ascii="Cambria" w:hAnsi="Cambria"/>
                <w:color w:val="002244"/>
                <w:sz w:val="18"/>
                <w:szCs w:val="18"/>
              </w:rPr>
              <w:t xml:space="preserve">Microsoft </w:t>
            </w:r>
            <w:r w:rsidR="00306D61">
              <w:rPr>
                <w:rFonts w:ascii="Cambria" w:hAnsi="Cambria"/>
                <w:color w:val="002244"/>
                <w:sz w:val="18"/>
                <w:szCs w:val="18"/>
              </w:rPr>
              <w:t xml:space="preserve">Office </w:t>
            </w:r>
            <w:r w:rsidRPr="008D3901">
              <w:rPr>
                <w:rFonts w:ascii="Cambria" w:hAnsi="Cambria"/>
                <w:color w:val="002244"/>
                <w:sz w:val="18"/>
                <w:szCs w:val="18"/>
              </w:rPr>
              <w:t>Applications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D218C7" w:rsidRPr="008D3901" w:rsidRDefault="00D218C7" w:rsidP="00B72517">
            <w:pPr>
              <w:jc w:val="center"/>
              <w:rPr>
                <w:rFonts w:ascii="Cambria" w:hAnsi="Cambria"/>
                <w:color w:val="002244"/>
                <w:sz w:val="18"/>
                <w:szCs w:val="18"/>
              </w:rPr>
            </w:pPr>
            <w:r w:rsidRPr="008D3901">
              <w:rPr>
                <w:rFonts w:ascii="Cambria" w:hAnsi="Cambria"/>
                <w:color w:val="002244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D218C7" w:rsidRPr="008D3901" w:rsidRDefault="00D218C7" w:rsidP="00B72517">
            <w:pPr>
              <w:rPr>
                <w:rFonts w:ascii="Cambria" w:hAnsi="Cambria"/>
                <w:color w:val="002244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D9D9D9" w:themeFill="background1" w:themeFillShade="D9"/>
          </w:tcPr>
          <w:p w:rsidR="00D218C7" w:rsidRDefault="00D218C7">
            <w:pPr>
              <w:tabs>
                <w:tab w:val="left" w:leader="dot" w:pos="2790"/>
                <w:tab w:val="left" w:pos="3960"/>
              </w:tabs>
              <w:ind w:right="156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BUSN 180 or</w:t>
            </w:r>
          </w:p>
          <w:p w:rsidR="00D218C7" w:rsidRDefault="00D218C7">
            <w:pPr>
              <w:tabs>
                <w:tab w:val="left" w:leader="dot" w:pos="2790"/>
                <w:tab w:val="left" w:pos="3960"/>
              </w:tabs>
              <w:ind w:right="156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COMG 154</w:t>
            </w:r>
          </w:p>
        </w:tc>
        <w:tc>
          <w:tcPr>
            <w:tcW w:w="2700" w:type="dxa"/>
            <w:gridSpan w:val="2"/>
            <w:shd w:val="clear" w:color="auto" w:fill="D9D9D9" w:themeFill="background1" w:themeFillShade="D9"/>
          </w:tcPr>
          <w:p w:rsidR="00D218C7" w:rsidRDefault="002E5307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Microsoft Excel or</w:t>
            </w:r>
            <w:bookmarkStart w:id="0" w:name="_GoBack"/>
            <w:bookmarkEnd w:id="0"/>
          </w:p>
          <w:p w:rsidR="00D218C7" w:rsidRDefault="00D218C7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Intermediate Practical Computer Skills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D218C7" w:rsidRDefault="00D218C7" w:rsidP="000A2C3B">
            <w:pPr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2 or</w:t>
            </w:r>
          </w:p>
          <w:p w:rsidR="00D218C7" w:rsidRDefault="00D218C7" w:rsidP="000A2C3B">
            <w:pPr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3</w:t>
            </w:r>
          </w:p>
        </w:tc>
      </w:tr>
      <w:tr w:rsidR="00D06C5B" w:rsidRPr="008D3901" w:rsidTr="00B72517">
        <w:tc>
          <w:tcPr>
            <w:tcW w:w="1225" w:type="dxa"/>
            <w:shd w:val="clear" w:color="auto" w:fill="FFFFFF" w:themeFill="background1"/>
          </w:tcPr>
          <w:p w:rsidR="00D06C5B" w:rsidRPr="008D3901" w:rsidRDefault="00D06C5B" w:rsidP="00B72517">
            <w:pPr>
              <w:rPr>
                <w:rFonts w:ascii="Cambria" w:hAnsi="Cambria"/>
                <w:noProof/>
                <w:color w:val="002244"/>
                <w:sz w:val="18"/>
                <w:szCs w:val="18"/>
              </w:rPr>
            </w:pPr>
            <w:r w:rsidRPr="008D3901">
              <w:rPr>
                <w:rFonts w:ascii="Cambria" w:hAnsi="Cambria"/>
                <w:noProof/>
                <w:color w:val="002244"/>
                <w:sz w:val="18"/>
                <w:szCs w:val="18"/>
              </w:rPr>
              <w:t>ECO 2500</w:t>
            </w:r>
          </w:p>
        </w:tc>
        <w:tc>
          <w:tcPr>
            <w:tcW w:w="2790" w:type="dxa"/>
            <w:shd w:val="clear" w:color="auto" w:fill="FFFFFF" w:themeFill="background1"/>
          </w:tcPr>
          <w:p w:rsidR="00D06C5B" w:rsidRPr="008D3901" w:rsidRDefault="00D06C5B" w:rsidP="00B72517">
            <w:pPr>
              <w:rPr>
                <w:rFonts w:ascii="Cambria" w:hAnsi="Cambria"/>
                <w:color w:val="002244"/>
                <w:sz w:val="18"/>
                <w:szCs w:val="18"/>
              </w:rPr>
            </w:pPr>
            <w:r w:rsidRPr="008D3901">
              <w:rPr>
                <w:rFonts w:ascii="Cambria" w:hAnsi="Cambria"/>
                <w:noProof/>
                <w:color w:val="002244"/>
                <w:sz w:val="18"/>
                <w:szCs w:val="18"/>
              </w:rPr>
              <w:t>Macroeconomics</w:t>
            </w:r>
          </w:p>
        </w:tc>
        <w:tc>
          <w:tcPr>
            <w:tcW w:w="1080" w:type="dxa"/>
            <w:shd w:val="clear" w:color="auto" w:fill="FFFFFF" w:themeFill="background1"/>
          </w:tcPr>
          <w:p w:rsidR="00D06C5B" w:rsidRPr="008D3901" w:rsidRDefault="00D06C5B" w:rsidP="00B72517">
            <w:pPr>
              <w:jc w:val="center"/>
              <w:rPr>
                <w:rFonts w:ascii="Cambria" w:hAnsi="Cambria"/>
                <w:color w:val="002244"/>
                <w:sz w:val="18"/>
                <w:szCs w:val="18"/>
              </w:rPr>
            </w:pPr>
            <w:r w:rsidRPr="008D3901">
              <w:rPr>
                <w:rFonts w:ascii="Cambria" w:hAnsi="Cambria"/>
                <w:color w:val="002244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D06C5B" w:rsidRPr="008D3901" w:rsidRDefault="00D06C5B" w:rsidP="00B72517">
            <w:pPr>
              <w:rPr>
                <w:rFonts w:ascii="Cambria" w:hAnsi="Cambria"/>
                <w:color w:val="002244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:rsidR="00D06C5B" w:rsidRPr="008D3901" w:rsidRDefault="00D06C5B" w:rsidP="00B72517">
            <w:pPr>
              <w:tabs>
                <w:tab w:val="left" w:leader="dot" w:pos="2790"/>
                <w:tab w:val="left" w:pos="3960"/>
              </w:tabs>
              <w:ind w:right="156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ECON 221</w:t>
            </w:r>
          </w:p>
        </w:tc>
        <w:tc>
          <w:tcPr>
            <w:tcW w:w="2700" w:type="dxa"/>
            <w:gridSpan w:val="2"/>
            <w:shd w:val="clear" w:color="auto" w:fill="FFFFFF" w:themeFill="background1"/>
          </w:tcPr>
          <w:p w:rsidR="00D06C5B" w:rsidRDefault="00D06C5B" w:rsidP="00B72517">
            <w:pPr>
              <w:tabs>
                <w:tab w:val="left" w:leader="dot" w:pos="2790"/>
                <w:tab w:val="left" w:pos="3960"/>
              </w:tabs>
              <w:ind w:right="156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Principles of Economics</w:t>
            </w:r>
          </w:p>
          <w:p w:rsidR="00D06C5B" w:rsidRPr="008D3901" w:rsidRDefault="00306D61" w:rsidP="00B72517">
            <w:pPr>
              <w:tabs>
                <w:tab w:val="left" w:leader="dot" w:pos="2790"/>
                <w:tab w:val="left" w:pos="3960"/>
              </w:tabs>
              <w:ind w:right="156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(</w:t>
            </w:r>
            <w:r w:rsidR="00D06C5B">
              <w:rPr>
                <w:rFonts w:ascii="Cambria" w:hAnsi="Cambria"/>
                <w:sz w:val="18"/>
                <w:szCs w:val="18"/>
              </w:rPr>
              <w:t>Macroeconomics</w:t>
            </w:r>
            <w:r>
              <w:rPr>
                <w:rFonts w:ascii="Cambria" w:hAnsi="Cambria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FFFFFF" w:themeFill="background1"/>
          </w:tcPr>
          <w:p w:rsidR="00D06C5B" w:rsidRPr="008D3901" w:rsidRDefault="00D06C5B" w:rsidP="000A2C3B">
            <w:pPr>
              <w:jc w:val="center"/>
              <w:rPr>
                <w:rFonts w:ascii="Cambria" w:hAnsi="Cambria"/>
                <w:color w:val="002244"/>
                <w:sz w:val="18"/>
                <w:szCs w:val="18"/>
              </w:rPr>
            </w:pPr>
            <w:r>
              <w:rPr>
                <w:rFonts w:ascii="Cambria" w:hAnsi="Cambria"/>
                <w:color w:val="002244"/>
                <w:sz w:val="18"/>
                <w:szCs w:val="18"/>
              </w:rPr>
              <w:t>4</w:t>
            </w:r>
          </w:p>
        </w:tc>
      </w:tr>
      <w:tr w:rsidR="00D06C5B" w:rsidRPr="008D3901" w:rsidTr="00B72517">
        <w:tc>
          <w:tcPr>
            <w:tcW w:w="1225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rPr>
                <w:rFonts w:ascii="Cambria" w:hAnsi="Cambria"/>
                <w:noProof/>
                <w:color w:val="002244"/>
                <w:sz w:val="18"/>
                <w:szCs w:val="18"/>
              </w:rPr>
            </w:pPr>
            <w:r w:rsidRPr="008D3901">
              <w:rPr>
                <w:rFonts w:ascii="Cambria" w:hAnsi="Cambria"/>
                <w:noProof/>
                <w:color w:val="002244"/>
                <w:sz w:val="18"/>
                <w:szCs w:val="18"/>
              </w:rPr>
              <w:t>ENG 1600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rPr>
                <w:rFonts w:ascii="Cambria" w:hAnsi="Cambria"/>
                <w:noProof/>
                <w:color w:val="002244"/>
                <w:sz w:val="18"/>
                <w:szCs w:val="18"/>
              </w:rPr>
            </w:pPr>
            <w:r w:rsidRPr="008D3901">
              <w:rPr>
                <w:rFonts w:ascii="Cambria" w:hAnsi="Cambria"/>
                <w:noProof/>
                <w:color w:val="002244"/>
                <w:sz w:val="18"/>
                <w:szCs w:val="18"/>
              </w:rPr>
              <w:t>Business Composition</w:t>
            </w:r>
          </w:p>
          <w:p w:rsidR="00D06C5B" w:rsidRPr="008D3901" w:rsidRDefault="00D06C5B" w:rsidP="00B72517">
            <w:pPr>
              <w:rPr>
                <w:rFonts w:ascii="Cambria" w:hAnsi="Cambria"/>
                <w:color w:val="002244"/>
                <w:sz w:val="18"/>
                <w:szCs w:val="18"/>
              </w:rPr>
            </w:pPr>
            <w:r w:rsidRPr="008D3901">
              <w:rPr>
                <w:rFonts w:ascii="Cambria" w:hAnsi="Cambria"/>
                <w:noProof/>
                <w:color w:val="002244"/>
                <w:sz w:val="18"/>
                <w:szCs w:val="18"/>
              </w:rPr>
              <w:t>(Prereq: ENG 1010)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jc w:val="center"/>
              <w:rPr>
                <w:rFonts w:ascii="Cambria" w:hAnsi="Cambria"/>
                <w:color w:val="002244"/>
                <w:sz w:val="18"/>
                <w:szCs w:val="18"/>
              </w:rPr>
            </w:pPr>
            <w:r w:rsidRPr="008D3901">
              <w:rPr>
                <w:rFonts w:ascii="Cambria" w:hAnsi="Cambria"/>
                <w:color w:val="002244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rPr>
                <w:rFonts w:ascii="Cambria" w:hAnsi="Cambria"/>
                <w:color w:val="002244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tabs>
                <w:tab w:val="left" w:leader="dot" w:pos="2790"/>
                <w:tab w:val="left" w:pos="3960"/>
              </w:tabs>
              <w:ind w:right="156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ENG</w:t>
            </w:r>
            <w:r w:rsidR="00306D61">
              <w:rPr>
                <w:rFonts w:ascii="Cambria" w:hAnsi="Cambria"/>
                <w:sz w:val="18"/>
                <w:szCs w:val="18"/>
              </w:rPr>
              <w:t>L</w:t>
            </w:r>
            <w:r>
              <w:rPr>
                <w:rFonts w:ascii="Cambria" w:hAnsi="Cambria"/>
                <w:sz w:val="18"/>
                <w:szCs w:val="18"/>
              </w:rPr>
              <w:t xml:space="preserve"> 101</w:t>
            </w:r>
          </w:p>
        </w:tc>
        <w:tc>
          <w:tcPr>
            <w:tcW w:w="2700" w:type="dxa"/>
            <w:gridSpan w:val="2"/>
            <w:shd w:val="clear" w:color="auto" w:fill="D9D9D9" w:themeFill="background1" w:themeFillShade="D9"/>
          </w:tcPr>
          <w:p w:rsidR="00D06C5B" w:rsidRPr="008D3901" w:rsidRDefault="00D06C5B" w:rsidP="00B72517">
            <w:pPr>
              <w:tabs>
                <w:tab w:val="left" w:leader="dot" w:pos="2790"/>
                <w:tab w:val="left" w:pos="3960"/>
              </w:tabs>
              <w:ind w:right="156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English Composition I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D06C5B" w:rsidRPr="008D3901" w:rsidRDefault="00D06C5B" w:rsidP="000A2C3B">
            <w:pPr>
              <w:jc w:val="center"/>
              <w:rPr>
                <w:rFonts w:ascii="Cambria" w:hAnsi="Cambria"/>
                <w:color w:val="002244"/>
                <w:sz w:val="18"/>
                <w:szCs w:val="18"/>
              </w:rPr>
            </w:pPr>
            <w:r>
              <w:rPr>
                <w:rFonts w:ascii="Cambria" w:hAnsi="Cambria"/>
                <w:color w:val="002244"/>
                <w:sz w:val="18"/>
                <w:szCs w:val="18"/>
              </w:rPr>
              <w:t>3</w:t>
            </w:r>
          </w:p>
        </w:tc>
      </w:tr>
      <w:tr w:rsidR="00D06C5B" w:rsidRPr="008D3901" w:rsidTr="00306D61">
        <w:trPr>
          <w:trHeight w:val="432"/>
        </w:trPr>
        <w:tc>
          <w:tcPr>
            <w:tcW w:w="1225" w:type="dxa"/>
            <w:shd w:val="clear" w:color="auto" w:fill="FFFFFF" w:themeFill="background1"/>
          </w:tcPr>
          <w:p w:rsidR="00D06C5B" w:rsidRPr="008D3901" w:rsidRDefault="00D06C5B" w:rsidP="00B72517">
            <w:pPr>
              <w:ind w:left="27" w:right="12"/>
              <w:rPr>
                <w:rFonts w:ascii="Cambria" w:hAnsi="Cambria"/>
                <w:noProof/>
                <w:color w:val="002244"/>
                <w:sz w:val="18"/>
                <w:szCs w:val="18"/>
              </w:rPr>
            </w:pPr>
            <w:r w:rsidRPr="008D3901">
              <w:rPr>
                <w:rFonts w:ascii="Cambria" w:hAnsi="Cambria"/>
                <w:noProof/>
                <w:color w:val="002244"/>
                <w:sz w:val="18"/>
                <w:szCs w:val="18"/>
              </w:rPr>
              <w:t>FIN 2000</w:t>
            </w:r>
          </w:p>
        </w:tc>
        <w:tc>
          <w:tcPr>
            <w:tcW w:w="2790" w:type="dxa"/>
            <w:shd w:val="clear" w:color="auto" w:fill="FFFFFF" w:themeFill="background1"/>
          </w:tcPr>
          <w:p w:rsidR="00D06C5B" w:rsidRPr="008D3901" w:rsidRDefault="00D06C5B" w:rsidP="00B72517">
            <w:pPr>
              <w:ind w:left="22"/>
              <w:rPr>
                <w:rFonts w:ascii="Cambria" w:hAnsi="Cambria"/>
                <w:noProof/>
                <w:color w:val="002244"/>
                <w:sz w:val="18"/>
                <w:szCs w:val="18"/>
              </w:rPr>
            </w:pPr>
            <w:r w:rsidRPr="008D3901">
              <w:rPr>
                <w:rFonts w:ascii="Cambria" w:hAnsi="Cambria"/>
                <w:noProof/>
                <w:color w:val="002244"/>
                <w:sz w:val="18"/>
                <w:szCs w:val="18"/>
              </w:rPr>
              <w:t>Introduction to Business Finance</w:t>
            </w:r>
          </w:p>
          <w:p w:rsidR="00D06C5B" w:rsidRPr="008D3901" w:rsidRDefault="00D06C5B" w:rsidP="00306D61">
            <w:pPr>
              <w:ind w:left="22"/>
              <w:rPr>
                <w:rFonts w:ascii="Cambria" w:hAnsi="Cambria"/>
                <w:color w:val="002244"/>
                <w:sz w:val="18"/>
                <w:szCs w:val="18"/>
              </w:rPr>
            </w:pPr>
            <w:r w:rsidRPr="008D3901">
              <w:rPr>
                <w:rFonts w:ascii="Cambria" w:hAnsi="Cambria"/>
                <w:color w:val="002244"/>
                <w:sz w:val="18"/>
                <w:szCs w:val="18"/>
              </w:rPr>
              <w:t>(Prereq: CAS 1500)</w:t>
            </w:r>
          </w:p>
        </w:tc>
        <w:tc>
          <w:tcPr>
            <w:tcW w:w="1080" w:type="dxa"/>
            <w:shd w:val="clear" w:color="auto" w:fill="FFFFFF" w:themeFill="background1"/>
          </w:tcPr>
          <w:p w:rsidR="00D06C5B" w:rsidRPr="008D3901" w:rsidRDefault="00D06C5B" w:rsidP="00B72517">
            <w:pPr>
              <w:ind w:left="27" w:firstLine="5"/>
              <w:jc w:val="center"/>
              <w:rPr>
                <w:rFonts w:ascii="Cambria" w:hAnsi="Cambria"/>
                <w:color w:val="002244"/>
                <w:sz w:val="18"/>
                <w:szCs w:val="18"/>
              </w:rPr>
            </w:pPr>
            <w:r w:rsidRPr="008D3901">
              <w:rPr>
                <w:rFonts w:ascii="Cambria" w:hAnsi="Cambria"/>
                <w:color w:val="002244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D06C5B" w:rsidRPr="008D3901" w:rsidRDefault="00D06C5B" w:rsidP="00B72517">
            <w:pPr>
              <w:rPr>
                <w:rFonts w:ascii="Cambria" w:hAnsi="Cambria"/>
                <w:color w:val="002244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:rsidR="00D06C5B" w:rsidRPr="008D3901" w:rsidRDefault="00D06C5B" w:rsidP="00B72517">
            <w:pPr>
              <w:rPr>
                <w:rFonts w:ascii="Cambria" w:hAnsi="Cambria"/>
                <w:noProof/>
                <w:color w:val="002244"/>
                <w:sz w:val="18"/>
                <w:szCs w:val="18"/>
              </w:rPr>
            </w:pPr>
          </w:p>
        </w:tc>
        <w:tc>
          <w:tcPr>
            <w:tcW w:w="2700" w:type="dxa"/>
            <w:gridSpan w:val="2"/>
            <w:shd w:val="clear" w:color="auto" w:fill="FFFFFF" w:themeFill="background1"/>
          </w:tcPr>
          <w:p w:rsidR="00D06C5B" w:rsidRPr="008D3901" w:rsidRDefault="00D06C5B" w:rsidP="00B72517">
            <w:pPr>
              <w:rPr>
                <w:rFonts w:ascii="Cambria" w:hAnsi="Cambria"/>
                <w:noProof/>
                <w:color w:val="002244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D06C5B" w:rsidRPr="008D3901" w:rsidRDefault="00D06C5B" w:rsidP="000A2C3B">
            <w:pPr>
              <w:jc w:val="center"/>
              <w:rPr>
                <w:rFonts w:ascii="Cambria" w:hAnsi="Cambria"/>
                <w:noProof/>
                <w:color w:val="002244"/>
                <w:sz w:val="18"/>
                <w:szCs w:val="18"/>
              </w:rPr>
            </w:pPr>
          </w:p>
        </w:tc>
      </w:tr>
      <w:tr w:rsidR="00D06C5B" w:rsidRPr="008D3901" w:rsidTr="00B72517">
        <w:trPr>
          <w:trHeight w:val="233"/>
        </w:trPr>
        <w:tc>
          <w:tcPr>
            <w:tcW w:w="1225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left="22"/>
              <w:rPr>
                <w:rFonts w:ascii="Cambria" w:hAnsi="Cambria"/>
                <w:noProof/>
                <w:color w:val="002244"/>
                <w:sz w:val="18"/>
                <w:szCs w:val="18"/>
              </w:rPr>
            </w:pPr>
            <w:r w:rsidRPr="008D3901">
              <w:rPr>
                <w:rFonts w:ascii="Cambria" w:hAnsi="Cambria"/>
                <w:noProof/>
                <w:color w:val="002244"/>
                <w:sz w:val="18"/>
                <w:szCs w:val="18"/>
              </w:rPr>
              <w:t>MGT 1500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left="22"/>
              <w:rPr>
                <w:rFonts w:ascii="Cambria" w:hAnsi="Cambria"/>
                <w:color w:val="002244"/>
                <w:sz w:val="18"/>
                <w:szCs w:val="18"/>
              </w:rPr>
            </w:pPr>
            <w:r w:rsidRPr="008D3901">
              <w:rPr>
                <w:rFonts w:ascii="Cambria" w:hAnsi="Cambria"/>
                <w:noProof/>
                <w:color w:val="002244"/>
                <w:sz w:val="18"/>
                <w:szCs w:val="18"/>
              </w:rPr>
              <w:t>Introduction to Business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left="27" w:firstLine="5"/>
              <w:jc w:val="center"/>
              <w:rPr>
                <w:rFonts w:ascii="Cambria" w:hAnsi="Cambria"/>
                <w:color w:val="002244"/>
                <w:sz w:val="18"/>
                <w:szCs w:val="18"/>
              </w:rPr>
            </w:pPr>
            <w:r w:rsidRPr="008D3901">
              <w:rPr>
                <w:rFonts w:ascii="Cambria" w:hAnsi="Cambria"/>
                <w:noProof/>
                <w:color w:val="002244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rPr>
                <w:rFonts w:ascii="Cambria" w:hAnsi="Cambria"/>
                <w:color w:val="002244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rPr>
                <w:rFonts w:ascii="Cambria" w:hAnsi="Cambria"/>
                <w:noProof/>
                <w:color w:val="002244"/>
                <w:sz w:val="18"/>
                <w:szCs w:val="18"/>
              </w:rPr>
            </w:pPr>
            <w:r>
              <w:rPr>
                <w:rFonts w:ascii="Cambria" w:hAnsi="Cambria"/>
                <w:noProof/>
                <w:color w:val="002244"/>
                <w:sz w:val="18"/>
                <w:szCs w:val="18"/>
              </w:rPr>
              <w:t>BUSN 104</w:t>
            </w:r>
          </w:p>
        </w:tc>
        <w:tc>
          <w:tcPr>
            <w:tcW w:w="2700" w:type="dxa"/>
            <w:gridSpan w:val="2"/>
            <w:shd w:val="clear" w:color="auto" w:fill="D9D9D9" w:themeFill="background1" w:themeFillShade="D9"/>
          </w:tcPr>
          <w:p w:rsidR="00D06C5B" w:rsidRPr="008D3901" w:rsidRDefault="006826F7" w:rsidP="00B72517">
            <w:pPr>
              <w:rPr>
                <w:rFonts w:ascii="Cambria" w:hAnsi="Cambria"/>
                <w:noProof/>
                <w:color w:val="002244"/>
                <w:sz w:val="18"/>
                <w:szCs w:val="18"/>
              </w:rPr>
            </w:pPr>
            <w:r>
              <w:rPr>
                <w:rFonts w:ascii="Cambria" w:hAnsi="Cambria"/>
                <w:noProof/>
                <w:color w:val="002244"/>
                <w:sz w:val="18"/>
                <w:szCs w:val="18"/>
              </w:rPr>
              <w:t>Introduction to Business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D06C5B" w:rsidRPr="008D3901" w:rsidRDefault="006826F7" w:rsidP="000A2C3B">
            <w:pPr>
              <w:jc w:val="center"/>
              <w:rPr>
                <w:rFonts w:ascii="Cambria" w:hAnsi="Cambria"/>
                <w:noProof/>
                <w:color w:val="002244"/>
                <w:sz w:val="18"/>
                <w:szCs w:val="18"/>
              </w:rPr>
            </w:pPr>
            <w:r>
              <w:rPr>
                <w:rFonts w:ascii="Cambria" w:hAnsi="Cambria"/>
                <w:noProof/>
                <w:color w:val="002244"/>
                <w:sz w:val="18"/>
                <w:szCs w:val="18"/>
              </w:rPr>
              <w:t>3</w:t>
            </w:r>
          </w:p>
        </w:tc>
      </w:tr>
      <w:tr w:rsidR="00D06C5B" w:rsidRPr="008D3901" w:rsidTr="00B72517">
        <w:tc>
          <w:tcPr>
            <w:tcW w:w="1225" w:type="dxa"/>
            <w:shd w:val="clear" w:color="auto" w:fill="FFFFFF" w:themeFill="background1"/>
          </w:tcPr>
          <w:p w:rsidR="00D06C5B" w:rsidRPr="008D3901" w:rsidRDefault="00D06C5B" w:rsidP="00B72517">
            <w:pPr>
              <w:ind w:left="22"/>
              <w:rPr>
                <w:rFonts w:ascii="Cambria" w:hAnsi="Cambria"/>
                <w:noProof/>
                <w:color w:val="002244"/>
                <w:sz w:val="18"/>
                <w:szCs w:val="18"/>
              </w:rPr>
            </w:pPr>
            <w:r w:rsidRPr="008D3901">
              <w:rPr>
                <w:rFonts w:ascii="Cambria" w:hAnsi="Cambria"/>
                <w:noProof/>
                <w:color w:val="002244"/>
                <w:sz w:val="18"/>
                <w:szCs w:val="18"/>
              </w:rPr>
              <w:t>MGT 1600</w:t>
            </w:r>
          </w:p>
        </w:tc>
        <w:tc>
          <w:tcPr>
            <w:tcW w:w="2790" w:type="dxa"/>
            <w:shd w:val="clear" w:color="auto" w:fill="FFFFFF" w:themeFill="background1"/>
          </w:tcPr>
          <w:p w:rsidR="00D06C5B" w:rsidRPr="008D3901" w:rsidRDefault="00D06C5B" w:rsidP="00B72517">
            <w:pPr>
              <w:ind w:left="22"/>
              <w:rPr>
                <w:rFonts w:ascii="Cambria" w:hAnsi="Cambria"/>
                <w:noProof/>
                <w:color w:val="002244"/>
                <w:sz w:val="18"/>
                <w:szCs w:val="18"/>
              </w:rPr>
            </w:pPr>
            <w:r w:rsidRPr="008D3901">
              <w:rPr>
                <w:rFonts w:ascii="Cambria" w:hAnsi="Cambria"/>
                <w:noProof/>
                <w:color w:val="002244"/>
                <w:sz w:val="18"/>
                <w:szCs w:val="18"/>
              </w:rPr>
              <w:t>Introduction to Management</w:t>
            </w:r>
          </w:p>
        </w:tc>
        <w:tc>
          <w:tcPr>
            <w:tcW w:w="1080" w:type="dxa"/>
            <w:shd w:val="clear" w:color="auto" w:fill="FFFFFF" w:themeFill="background1"/>
          </w:tcPr>
          <w:p w:rsidR="00D06C5B" w:rsidRPr="008D3901" w:rsidRDefault="00D06C5B" w:rsidP="00B72517">
            <w:pPr>
              <w:ind w:left="27" w:firstLine="5"/>
              <w:jc w:val="center"/>
              <w:rPr>
                <w:rFonts w:ascii="Cambria" w:hAnsi="Cambria"/>
                <w:noProof/>
                <w:color w:val="002244"/>
                <w:sz w:val="18"/>
                <w:szCs w:val="18"/>
              </w:rPr>
            </w:pPr>
            <w:r w:rsidRPr="008D3901">
              <w:rPr>
                <w:rFonts w:ascii="Cambria" w:hAnsi="Cambria"/>
                <w:noProof/>
                <w:color w:val="002244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D06C5B" w:rsidRPr="008D3901" w:rsidRDefault="00D06C5B" w:rsidP="00B72517">
            <w:pPr>
              <w:rPr>
                <w:rFonts w:ascii="Cambria" w:hAnsi="Cambria"/>
                <w:color w:val="002244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:rsidR="00D06C5B" w:rsidRPr="008D3901" w:rsidRDefault="00D06C5B" w:rsidP="00B72517">
            <w:pPr>
              <w:rPr>
                <w:rFonts w:ascii="Cambria" w:hAnsi="Cambria"/>
                <w:noProof/>
                <w:color w:val="002244"/>
                <w:sz w:val="18"/>
                <w:szCs w:val="18"/>
              </w:rPr>
            </w:pPr>
            <w:r>
              <w:rPr>
                <w:rFonts w:ascii="Cambria" w:hAnsi="Cambria"/>
                <w:noProof/>
                <w:color w:val="002244"/>
                <w:sz w:val="18"/>
                <w:szCs w:val="18"/>
              </w:rPr>
              <w:t>MGMT 181</w:t>
            </w:r>
          </w:p>
        </w:tc>
        <w:tc>
          <w:tcPr>
            <w:tcW w:w="2700" w:type="dxa"/>
            <w:gridSpan w:val="2"/>
            <w:shd w:val="clear" w:color="auto" w:fill="FFFFFF" w:themeFill="background1"/>
          </w:tcPr>
          <w:p w:rsidR="00D06C5B" w:rsidRPr="008D3901" w:rsidRDefault="00BA78D6" w:rsidP="00B72517">
            <w:pPr>
              <w:rPr>
                <w:rFonts w:ascii="Cambria" w:hAnsi="Cambria"/>
                <w:noProof/>
                <w:color w:val="002244"/>
                <w:sz w:val="18"/>
                <w:szCs w:val="18"/>
              </w:rPr>
            </w:pPr>
            <w:r>
              <w:rPr>
                <w:rFonts w:ascii="Cambria" w:hAnsi="Cambria"/>
                <w:noProof/>
                <w:color w:val="002244"/>
                <w:sz w:val="18"/>
                <w:szCs w:val="18"/>
              </w:rPr>
              <w:t>Principles of Management</w:t>
            </w:r>
          </w:p>
        </w:tc>
        <w:tc>
          <w:tcPr>
            <w:tcW w:w="900" w:type="dxa"/>
            <w:shd w:val="clear" w:color="auto" w:fill="FFFFFF" w:themeFill="background1"/>
          </w:tcPr>
          <w:p w:rsidR="00D06C5B" w:rsidRPr="008D3901" w:rsidRDefault="00BA78D6" w:rsidP="000A2C3B">
            <w:pPr>
              <w:jc w:val="center"/>
              <w:rPr>
                <w:rFonts w:ascii="Cambria" w:hAnsi="Cambria"/>
                <w:noProof/>
                <w:color w:val="002244"/>
                <w:sz w:val="18"/>
                <w:szCs w:val="18"/>
              </w:rPr>
            </w:pPr>
            <w:r>
              <w:rPr>
                <w:rFonts w:ascii="Cambria" w:hAnsi="Cambria"/>
                <w:noProof/>
                <w:color w:val="002244"/>
                <w:sz w:val="18"/>
                <w:szCs w:val="18"/>
              </w:rPr>
              <w:t>3</w:t>
            </w:r>
          </w:p>
        </w:tc>
      </w:tr>
      <w:tr w:rsidR="00D06C5B" w:rsidRPr="008D3901" w:rsidTr="00B72517">
        <w:tc>
          <w:tcPr>
            <w:tcW w:w="1225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left="22"/>
              <w:rPr>
                <w:rFonts w:ascii="Cambria" w:hAnsi="Cambria"/>
                <w:noProof/>
                <w:color w:val="002244"/>
                <w:sz w:val="18"/>
                <w:szCs w:val="18"/>
              </w:rPr>
            </w:pPr>
            <w:r w:rsidRPr="008D3901">
              <w:rPr>
                <w:rFonts w:ascii="Cambria" w:hAnsi="Cambria"/>
                <w:color w:val="002244"/>
                <w:sz w:val="18"/>
                <w:szCs w:val="18"/>
              </w:rPr>
              <w:t>MKT 1500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left="22"/>
              <w:rPr>
                <w:rFonts w:ascii="Cambria" w:hAnsi="Cambria"/>
                <w:noProof/>
                <w:color w:val="002244"/>
                <w:sz w:val="18"/>
                <w:szCs w:val="18"/>
              </w:rPr>
            </w:pPr>
            <w:r w:rsidRPr="008D3901">
              <w:rPr>
                <w:rFonts w:ascii="Cambria" w:hAnsi="Cambria"/>
                <w:color w:val="002244"/>
                <w:sz w:val="18"/>
                <w:szCs w:val="18"/>
              </w:rPr>
              <w:t>Enterprise Marketing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left="27" w:firstLine="5"/>
              <w:jc w:val="center"/>
              <w:rPr>
                <w:rFonts w:ascii="Cambria" w:hAnsi="Cambria"/>
                <w:noProof/>
                <w:color w:val="002244"/>
                <w:sz w:val="18"/>
                <w:szCs w:val="18"/>
              </w:rPr>
            </w:pPr>
            <w:r w:rsidRPr="008D3901">
              <w:rPr>
                <w:rFonts w:ascii="Cambria" w:hAnsi="Cambria"/>
                <w:noProof/>
                <w:color w:val="002244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rPr>
                <w:rFonts w:ascii="Cambria" w:hAnsi="Cambria"/>
                <w:color w:val="002244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rPr>
                <w:rFonts w:ascii="Cambria" w:hAnsi="Cambria"/>
                <w:noProof/>
                <w:color w:val="002244"/>
                <w:sz w:val="18"/>
                <w:szCs w:val="18"/>
              </w:rPr>
            </w:pPr>
            <w:r>
              <w:rPr>
                <w:rFonts w:ascii="Cambria" w:hAnsi="Cambria"/>
                <w:noProof/>
                <w:color w:val="002244"/>
                <w:sz w:val="18"/>
                <w:szCs w:val="18"/>
              </w:rPr>
              <w:t>BUSN 255</w:t>
            </w:r>
          </w:p>
        </w:tc>
        <w:tc>
          <w:tcPr>
            <w:tcW w:w="2700" w:type="dxa"/>
            <w:gridSpan w:val="2"/>
            <w:shd w:val="clear" w:color="auto" w:fill="D9D9D9" w:themeFill="background1" w:themeFillShade="D9"/>
          </w:tcPr>
          <w:p w:rsidR="00D06C5B" w:rsidRPr="008D3901" w:rsidRDefault="006826F7" w:rsidP="00B72517">
            <w:pPr>
              <w:rPr>
                <w:rFonts w:ascii="Cambria" w:hAnsi="Cambria"/>
                <w:noProof/>
                <w:color w:val="002244"/>
                <w:sz w:val="18"/>
                <w:szCs w:val="18"/>
              </w:rPr>
            </w:pPr>
            <w:r>
              <w:rPr>
                <w:rFonts w:ascii="Cambria" w:hAnsi="Cambria"/>
                <w:noProof/>
                <w:color w:val="002244"/>
                <w:sz w:val="18"/>
                <w:szCs w:val="18"/>
              </w:rPr>
              <w:t>Principles of Marketing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D06C5B" w:rsidRPr="008D3901" w:rsidRDefault="006826F7" w:rsidP="000A2C3B">
            <w:pPr>
              <w:jc w:val="center"/>
              <w:rPr>
                <w:rFonts w:ascii="Cambria" w:hAnsi="Cambria"/>
                <w:noProof/>
                <w:color w:val="002244"/>
                <w:sz w:val="18"/>
                <w:szCs w:val="18"/>
              </w:rPr>
            </w:pPr>
            <w:r>
              <w:rPr>
                <w:rFonts w:ascii="Cambria" w:hAnsi="Cambria"/>
                <w:noProof/>
                <w:color w:val="002244"/>
                <w:sz w:val="18"/>
                <w:szCs w:val="18"/>
              </w:rPr>
              <w:t>3</w:t>
            </w:r>
          </w:p>
        </w:tc>
      </w:tr>
      <w:tr w:rsidR="00D06C5B" w:rsidRPr="008D3901" w:rsidTr="00B72517">
        <w:tc>
          <w:tcPr>
            <w:tcW w:w="1225" w:type="dxa"/>
            <w:shd w:val="clear" w:color="auto" w:fill="FFFFFF" w:themeFill="background1"/>
          </w:tcPr>
          <w:p w:rsidR="00D06C5B" w:rsidRPr="008D3901" w:rsidRDefault="00D06C5B" w:rsidP="00B72517">
            <w:pPr>
              <w:ind w:left="22"/>
              <w:rPr>
                <w:rFonts w:ascii="Cambria" w:hAnsi="Cambria"/>
                <w:color w:val="002244"/>
                <w:sz w:val="18"/>
                <w:szCs w:val="18"/>
              </w:rPr>
            </w:pPr>
            <w:r w:rsidRPr="008D3901">
              <w:rPr>
                <w:rFonts w:ascii="Cambria" w:hAnsi="Cambria"/>
                <w:color w:val="002244"/>
                <w:sz w:val="18"/>
                <w:szCs w:val="18"/>
              </w:rPr>
              <w:t>MTH 1800</w:t>
            </w:r>
          </w:p>
        </w:tc>
        <w:tc>
          <w:tcPr>
            <w:tcW w:w="2790" w:type="dxa"/>
            <w:shd w:val="clear" w:color="auto" w:fill="FFFFFF" w:themeFill="background1"/>
          </w:tcPr>
          <w:p w:rsidR="00D06C5B" w:rsidRPr="008D3901" w:rsidRDefault="00D06C5B" w:rsidP="00B72517">
            <w:pPr>
              <w:ind w:left="22"/>
              <w:rPr>
                <w:rFonts w:ascii="Cambria" w:hAnsi="Cambria"/>
                <w:color w:val="002244"/>
                <w:sz w:val="18"/>
                <w:szCs w:val="18"/>
              </w:rPr>
            </w:pPr>
            <w:r w:rsidRPr="008D3901">
              <w:rPr>
                <w:rFonts w:ascii="Cambria" w:hAnsi="Cambria"/>
                <w:color w:val="002244"/>
                <w:sz w:val="18"/>
                <w:szCs w:val="18"/>
              </w:rPr>
              <w:t>Introduction to Business Statistics</w:t>
            </w:r>
          </w:p>
          <w:p w:rsidR="00D06C5B" w:rsidRPr="008D3901" w:rsidRDefault="00D06C5B" w:rsidP="00B72517">
            <w:pPr>
              <w:ind w:left="22"/>
              <w:rPr>
                <w:rFonts w:ascii="Cambria" w:hAnsi="Cambria"/>
                <w:color w:val="002244"/>
                <w:sz w:val="18"/>
                <w:szCs w:val="18"/>
              </w:rPr>
            </w:pPr>
            <w:r w:rsidRPr="008D3901">
              <w:rPr>
                <w:rFonts w:ascii="Cambria" w:hAnsi="Cambria"/>
                <w:color w:val="002244"/>
                <w:sz w:val="18"/>
                <w:szCs w:val="18"/>
              </w:rPr>
              <w:t>(Prereq: CAS 1500 and MTH 1700)</w:t>
            </w:r>
          </w:p>
        </w:tc>
        <w:tc>
          <w:tcPr>
            <w:tcW w:w="1080" w:type="dxa"/>
            <w:shd w:val="clear" w:color="auto" w:fill="FFFFFF" w:themeFill="background1"/>
          </w:tcPr>
          <w:p w:rsidR="00D06C5B" w:rsidRPr="008D3901" w:rsidRDefault="00D06C5B" w:rsidP="00B72517">
            <w:pPr>
              <w:ind w:left="27" w:firstLine="5"/>
              <w:jc w:val="center"/>
              <w:rPr>
                <w:rFonts w:ascii="Cambria" w:hAnsi="Cambria"/>
                <w:color w:val="002244"/>
                <w:sz w:val="18"/>
                <w:szCs w:val="18"/>
              </w:rPr>
            </w:pPr>
            <w:r w:rsidRPr="008D3901">
              <w:rPr>
                <w:rFonts w:ascii="Cambria" w:hAnsi="Cambria"/>
                <w:color w:val="002244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D06C5B" w:rsidRPr="008D3901" w:rsidRDefault="00D06C5B" w:rsidP="00B72517">
            <w:pPr>
              <w:rPr>
                <w:rFonts w:ascii="Cambria" w:hAnsi="Cambria"/>
                <w:color w:val="002244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FFFFFF" w:themeFill="background1"/>
          </w:tcPr>
          <w:p w:rsidR="00D06C5B" w:rsidRPr="008D3901" w:rsidRDefault="00D06C5B" w:rsidP="00B72517">
            <w:pPr>
              <w:rPr>
                <w:rFonts w:ascii="Cambria" w:hAnsi="Cambria"/>
                <w:noProof/>
                <w:color w:val="002244"/>
                <w:sz w:val="18"/>
                <w:szCs w:val="18"/>
              </w:rPr>
            </w:pPr>
            <w:r>
              <w:rPr>
                <w:rFonts w:ascii="Cambria" w:hAnsi="Cambria"/>
                <w:noProof/>
                <w:color w:val="002244"/>
                <w:sz w:val="18"/>
                <w:szCs w:val="18"/>
              </w:rPr>
              <w:t>M</w:t>
            </w:r>
            <w:r w:rsidR="00F33C07">
              <w:rPr>
                <w:rFonts w:ascii="Cambria" w:hAnsi="Cambria"/>
                <w:noProof/>
                <w:color w:val="002244"/>
                <w:sz w:val="18"/>
                <w:szCs w:val="18"/>
              </w:rPr>
              <w:t>A</w:t>
            </w:r>
            <w:r>
              <w:rPr>
                <w:rFonts w:ascii="Cambria" w:hAnsi="Cambria"/>
                <w:noProof/>
                <w:color w:val="002244"/>
                <w:sz w:val="18"/>
                <w:szCs w:val="18"/>
              </w:rPr>
              <w:t>TH 150</w:t>
            </w:r>
          </w:p>
        </w:tc>
        <w:tc>
          <w:tcPr>
            <w:tcW w:w="2700" w:type="dxa"/>
            <w:gridSpan w:val="2"/>
            <w:shd w:val="clear" w:color="auto" w:fill="FFFFFF" w:themeFill="background1"/>
          </w:tcPr>
          <w:p w:rsidR="00D06C5B" w:rsidRPr="008D3901" w:rsidRDefault="00F33C07" w:rsidP="00B72517">
            <w:pPr>
              <w:rPr>
                <w:rFonts w:ascii="Cambria" w:hAnsi="Cambria"/>
                <w:noProof/>
                <w:color w:val="002244"/>
                <w:sz w:val="18"/>
                <w:szCs w:val="18"/>
              </w:rPr>
            </w:pPr>
            <w:r>
              <w:rPr>
                <w:rFonts w:ascii="Cambria" w:hAnsi="Cambria"/>
                <w:noProof/>
                <w:color w:val="002244"/>
                <w:sz w:val="18"/>
                <w:szCs w:val="18"/>
              </w:rPr>
              <w:t>Probability and Statistics</w:t>
            </w:r>
          </w:p>
        </w:tc>
        <w:tc>
          <w:tcPr>
            <w:tcW w:w="900" w:type="dxa"/>
            <w:shd w:val="clear" w:color="auto" w:fill="FFFFFF" w:themeFill="background1"/>
          </w:tcPr>
          <w:p w:rsidR="00D06C5B" w:rsidRPr="008D3901" w:rsidRDefault="00F33C07" w:rsidP="000A2C3B">
            <w:pPr>
              <w:jc w:val="center"/>
              <w:rPr>
                <w:rFonts w:ascii="Cambria" w:hAnsi="Cambria"/>
                <w:noProof/>
                <w:color w:val="002244"/>
                <w:sz w:val="18"/>
                <w:szCs w:val="18"/>
              </w:rPr>
            </w:pPr>
            <w:r>
              <w:rPr>
                <w:rFonts w:ascii="Cambria" w:hAnsi="Cambria"/>
                <w:noProof/>
                <w:color w:val="002244"/>
                <w:sz w:val="18"/>
                <w:szCs w:val="18"/>
              </w:rPr>
              <w:t>4</w:t>
            </w:r>
          </w:p>
        </w:tc>
      </w:tr>
    </w:tbl>
    <w:p w:rsidR="00D06C5B" w:rsidRDefault="00D06C5B" w:rsidP="00D06C5B">
      <w:pPr>
        <w:rPr>
          <w:b/>
          <w:shd w:val="clear" w:color="auto" w:fill="DBE5F1"/>
        </w:rPr>
      </w:pPr>
    </w:p>
    <w:p w:rsidR="00D06C5B" w:rsidRDefault="000A2C3B" w:rsidP="00D06C5B">
      <w:pPr>
        <w:rPr>
          <w:b/>
          <w:shd w:val="clear" w:color="auto" w:fill="DBE5F1"/>
        </w:rPr>
      </w:pPr>
      <w:r>
        <w:rPr>
          <w:rFonts w:asciiTheme="majorHAnsi" w:hAnsiTheme="majorHAnsi"/>
          <w:b/>
          <w:color w:val="943634" w:themeColor="accent2" w:themeShade="BF"/>
        </w:rPr>
        <w:t xml:space="preserve">   </w:t>
      </w:r>
      <w:r w:rsidR="00D06C5B">
        <w:rPr>
          <w:rFonts w:asciiTheme="majorHAnsi" w:hAnsiTheme="majorHAnsi"/>
          <w:b/>
          <w:color w:val="943634" w:themeColor="accent2" w:themeShade="BF"/>
        </w:rPr>
        <w:t>AVAILABLE CONCENTRATIONS</w:t>
      </w:r>
    </w:p>
    <w:tbl>
      <w:tblPr>
        <w:tblStyle w:val="TableGrid"/>
        <w:tblW w:w="10710" w:type="dxa"/>
        <w:tblInd w:w="108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2700"/>
        <w:gridCol w:w="990"/>
        <w:gridCol w:w="270"/>
        <w:gridCol w:w="1080"/>
        <w:gridCol w:w="3397"/>
        <w:gridCol w:w="1013"/>
      </w:tblGrid>
      <w:tr w:rsidR="00F33C07" w:rsidRPr="008D3901" w:rsidTr="000A2C3B">
        <w:tc>
          <w:tcPr>
            <w:tcW w:w="3960" w:type="dxa"/>
            <w:gridSpan w:val="2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b/>
                <w:noProof/>
                <w:color w:val="981E32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b/>
                <w:noProof/>
                <w:color w:val="981E32"/>
                <w:sz w:val="18"/>
                <w:szCs w:val="18"/>
              </w:rPr>
              <w:t>ACCOUNTING/FINANCE</w:t>
            </w:r>
          </w:p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b/>
                <w:noProof/>
                <w:color w:val="981E32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b/>
                <w:noProof/>
                <w:color w:val="981E32"/>
                <w:sz w:val="18"/>
                <w:szCs w:val="18"/>
              </w:rPr>
              <w:t>COURSE NAME   (Four Required Courses)</w:t>
            </w:r>
          </w:p>
        </w:tc>
        <w:tc>
          <w:tcPr>
            <w:tcW w:w="990" w:type="dxa"/>
          </w:tcPr>
          <w:p w:rsidR="00D06C5B" w:rsidRPr="008D3901" w:rsidRDefault="00D06C5B" w:rsidP="00B72517">
            <w:pPr>
              <w:ind w:right="-270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b/>
                <w:noProof/>
                <w:color w:val="981E32"/>
                <w:sz w:val="18"/>
                <w:szCs w:val="18"/>
              </w:rPr>
              <w:t>CREDITS</w:t>
            </w:r>
          </w:p>
        </w:tc>
        <w:tc>
          <w:tcPr>
            <w:tcW w:w="270" w:type="dxa"/>
            <w:shd w:val="clear" w:color="auto" w:fill="FFFFFF" w:themeFill="background1"/>
          </w:tcPr>
          <w:p w:rsidR="00D06C5B" w:rsidRPr="008D3901" w:rsidRDefault="00D06C5B" w:rsidP="00B72517">
            <w:pPr>
              <w:ind w:right="-27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D06C5B" w:rsidRPr="008D3901" w:rsidRDefault="00D06C5B" w:rsidP="00B72517">
            <w:pPr>
              <w:ind w:right="-27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3397" w:type="dxa"/>
            <w:shd w:val="clear" w:color="auto" w:fill="FFFFFF" w:themeFill="background1"/>
          </w:tcPr>
          <w:p w:rsidR="00D06C5B" w:rsidRPr="008D3901" w:rsidRDefault="00D06C5B" w:rsidP="00B72517">
            <w:pPr>
              <w:rPr>
                <w:rFonts w:asciiTheme="majorHAnsi" w:hAnsiTheme="majorHAnsi"/>
                <w:color w:val="C00000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b/>
                <w:noProof/>
                <w:color w:val="C00000"/>
                <w:sz w:val="18"/>
                <w:szCs w:val="18"/>
              </w:rPr>
              <w:t>COURSE NAME</w:t>
            </w:r>
          </w:p>
        </w:tc>
        <w:tc>
          <w:tcPr>
            <w:tcW w:w="1013" w:type="dxa"/>
            <w:shd w:val="clear" w:color="auto" w:fill="FFFFFF" w:themeFill="background1"/>
          </w:tcPr>
          <w:p w:rsidR="00D06C5B" w:rsidRPr="008D3901" w:rsidRDefault="00D06C5B" w:rsidP="00B72517">
            <w:pPr>
              <w:jc w:val="center"/>
              <w:rPr>
                <w:rFonts w:asciiTheme="majorHAnsi" w:hAnsiTheme="majorHAnsi"/>
                <w:color w:val="C00000"/>
                <w:sz w:val="18"/>
                <w:szCs w:val="18"/>
              </w:rPr>
            </w:pPr>
          </w:p>
        </w:tc>
      </w:tr>
      <w:tr w:rsidR="00F33C07" w:rsidRPr="008D3901" w:rsidTr="000A2C3B">
        <w:tc>
          <w:tcPr>
            <w:tcW w:w="126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  <w:t>ACC 2412</w:t>
            </w:r>
          </w:p>
        </w:tc>
        <w:tc>
          <w:tcPr>
            <w:tcW w:w="270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color w:val="002244"/>
                <w:sz w:val="18"/>
                <w:szCs w:val="18"/>
              </w:rPr>
              <w:t>Principles of Accounting II</w:t>
            </w:r>
          </w:p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color w:val="002244"/>
                <w:sz w:val="18"/>
                <w:szCs w:val="18"/>
              </w:rPr>
              <w:t>(Prereq. ACC 2411)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color w:val="002244"/>
                <w:sz w:val="18"/>
                <w:szCs w:val="18"/>
              </w:rPr>
              <w:t>4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ACCT 202</w:t>
            </w:r>
          </w:p>
        </w:tc>
        <w:tc>
          <w:tcPr>
            <w:tcW w:w="3397" w:type="dxa"/>
            <w:shd w:val="clear" w:color="auto" w:fill="D9D9D9" w:themeFill="background1" w:themeFillShade="D9"/>
          </w:tcPr>
          <w:p w:rsidR="00D06C5B" w:rsidRPr="008D3901" w:rsidRDefault="006826F7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Principles of Accounting II</w:t>
            </w:r>
          </w:p>
        </w:tc>
        <w:tc>
          <w:tcPr>
            <w:tcW w:w="1013" w:type="dxa"/>
            <w:shd w:val="clear" w:color="auto" w:fill="D9D9D9" w:themeFill="background1" w:themeFillShade="D9"/>
          </w:tcPr>
          <w:p w:rsidR="00D06C5B" w:rsidRPr="008D3901" w:rsidRDefault="006826F7" w:rsidP="000A2C3B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5</w:t>
            </w:r>
          </w:p>
        </w:tc>
      </w:tr>
      <w:tr w:rsidR="00F33C07" w:rsidRPr="008D3901" w:rsidTr="000A2C3B">
        <w:tc>
          <w:tcPr>
            <w:tcW w:w="1260" w:type="dxa"/>
            <w:shd w:val="clear" w:color="auto" w:fill="FFFFFF" w:themeFill="background1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  <w:t>ACC 2520</w:t>
            </w:r>
          </w:p>
        </w:tc>
        <w:tc>
          <w:tcPr>
            <w:tcW w:w="2700" w:type="dxa"/>
            <w:shd w:val="clear" w:color="auto" w:fill="FFFFFF" w:themeFill="background1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  <w:t>QuickBooks</w:t>
            </w:r>
          </w:p>
        </w:tc>
        <w:tc>
          <w:tcPr>
            <w:tcW w:w="990" w:type="dxa"/>
            <w:shd w:val="clear" w:color="auto" w:fill="FFFFFF" w:themeFill="background1"/>
          </w:tcPr>
          <w:p w:rsidR="00D06C5B" w:rsidRPr="008D3901" w:rsidRDefault="00D06C5B" w:rsidP="00B72517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color w:val="002244"/>
                <w:sz w:val="18"/>
                <w:szCs w:val="18"/>
              </w:rPr>
              <w:t>2</w:t>
            </w:r>
          </w:p>
        </w:tc>
        <w:tc>
          <w:tcPr>
            <w:tcW w:w="270" w:type="dxa"/>
            <w:shd w:val="clear" w:color="auto" w:fill="FFFFFF" w:themeFill="background1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D06C5B" w:rsidRPr="008D3901" w:rsidRDefault="00016B75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ACCT 105</w:t>
            </w:r>
          </w:p>
        </w:tc>
        <w:tc>
          <w:tcPr>
            <w:tcW w:w="3397" w:type="dxa"/>
            <w:shd w:val="clear" w:color="auto" w:fill="FFFFFF" w:themeFill="background1"/>
          </w:tcPr>
          <w:p w:rsidR="00D06C5B" w:rsidRPr="008D3901" w:rsidRDefault="00016B75" w:rsidP="00B72517">
            <w:pPr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="Arial"/>
                <w:color w:val="000000"/>
                <w:sz w:val="18"/>
                <w:szCs w:val="18"/>
              </w:rPr>
              <w:t>Computerize</w:t>
            </w:r>
            <w:r w:rsidR="00306D61">
              <w:rPr>
                <w:rFonts w:asciiTheme="majorHAnsi" w:hAnsiTheme="majorHAnsi" w:cs="Arial"/>
                <w:color w:val="000000"/>
                <w:sz w:val="18"/>
                <w:szCs w:val="18"/>
              </w:rPr>
              <w:t>d</w:t>
            </w:r>
            <w:r w:rsidR="006826F7">
              <w:rPr>
                <w:rFonts w:asciiTheme="majorHAnsi" w:hAnsiTheme="majorHAnsi" w:cs="Arial"/>
                <w:color w:val="000000"/>
                <w:sz w:val="18"/>
                <w:szCs w:val="18"/>
              </w:rPr>
              <w:t xml:space="preserve"> Accounting</w:t>
            </w:r>
          </w:p>
        </w:tc>
        <w:tc>
          <w:tcPr>
            <w:tcW w:w="1013" w:type="dxa"/>
            <w:shd w:val="clear" w:color="auto" w:fill="FFFFFF" w:themeFill="background1"/>
          </w:tcPr>
          <w:p w:rsidR="00D06C5B" w:rsidRPr="008D3901" w:rsidRDefault="000A2C3B" w:rsidP="000A2C3B">
            <w:pPr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cs="Arial"/>
                <w:color w:val="000000"/>
                <w:sz w:val="18"/>
                <w:szCs w:val="18"/>
              </w:rPr>
              <w:t xml:space="preserve">      </w:t>
            </w:r>
            <w:r w:rsidR="006826F7">
              <w:rPr>
                <w:rFonts w:asciiTheme="majorHAnsi" w:hAnsiTheme="majorHAnsi" w:cs="Arial"/>
                <w:color w:val="000000"/>
                <w:sz w:val="18"/>
                <w:szCs w:val="18"/>
              </w:rPr>
              <w:t>2</w:t>
            </w:r>
          </w:p>
        </w:tc>
      </w:tr>
      <w:tr w:rsidR="00F33C07" w:rsidRPr="008D3901" w:rsidTr="000A2C3B">
        <w:tc>
          <w:tcPr>
            <w:tcW w:w="126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  <w:t>ACC 2550</w:t>
            </w:r>
          </w:p>
        </w:tc>
        <w:tc>
          <w:tcPr>
            <w:tcW w:w="270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  <w:t>Introduction to Taxation</w:t>
            </w:r>
          </w:p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  <w:t>(Prereq. ACC 2411)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color w:val="002244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ACCT 230</w:t>
            </w:r>
          </w:p>
        </w:tc>
        <w:tc>
          <w:tcPr>
            <w:tcW w:w="3397" w:type="dxa"/>
            <w:shd w:val="clear" w:color="auto" w:fill="D9D9D9" w:themeFill="background1" w:themeFillShade="D9"/>
          </w:tcPr>
          <w:p w:rsidR="00D06C5B" w:rsidRPr="008D3901" w:rsidRDefault="006826F7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Corporate Income Tax Accounting</w:t>
            </w:r>
          </w:p>
        </w:tc>
        <w:tc>
          <w:tcPr>
            <w:tcW w:w="1013" w:type="dxa"/>
            <w:shd w:val="clear" w:color="auto" w:fill="D9D9D9" w:themeFill="background1" w:themeFillShade="D9"/>
          </w:tcPr>
          <w:p w:rsidR="00D06C5B" w:rsidRPr="008D3901" w:rsidRDefault="006826F7" w:rsidP="000A2C3B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5</w:t>
            </w:r>
          </w:p>
        </w:tc>
      </w:tr>
      <w:tr w:rsidR="00D06C5B" w:rsidRPr="008D3901" w:rsidTr="000A2C3B">
        <w:trPr>
          <w:trHeight w:val="378"/>
        </w:trPr>
        <w:tc>
          <w:tcPr>
            <w:tcW w:w="1260" w:type="dxa"/>
            <w:shd w:val="clear" w:color="auto" w:fill="auto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  <w:t>ACC 2801</w:t>
            </w:r>
          </w:p>
        </w:tc>
        <w:tc>
          <w:tcPr>
            <w:tcW w:w="2700" w:type="dxa"/>
            <w:shd w:val="clear" w:color="auto" w:fill="auto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color w:val="002244"/>
                <w:sz w:val="18"/>
                <w:szCs w:val="18"/>
              </w:rPr>
              <w:t>Intermediate Accounting I</w:t>
            </w:r>
          </w:p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color w:val="002244"/>
                <w:sz w:val="18"/>
                <w:szCs w:val="18"/>
              </w:rPr>
              <w:t>(Prereq. ACC 2412)</w:t>
            </w:r>
          </w:p>
        </w:tc>
        <w:tc>
          <w:tcPr>
            <w:tcW w:w="990" w:type="dxa"/>
            <w:shd w:val="clear" w:color="auto" w:fill="auto"/>
          </w:tcPr>
          <w:p w:rsidR="00D06C5B" w:rsidRPr="008D3901" w:rsidRDefault="00D06C5B" w:rsidP="00B72517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color w:val="002244"/>
                <w:sz w:val="18"/>
                <w:szCs w:val="18"/>
              </w:rPr>
              <w:t>4</w:t>
            </w:r>
          </w:p>
        </w:tc>
        <w:tc>
          <w:tcPr>
            <w:tcW w:w="270" w:type="dxa"/>
            <w:shd w:val="clear" w:color="auto" w:fill="auto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1080" w:type="dxa"/>
          </w:tcPr>
          <w:p w:rsidR="00D06C5B" w:rsidRPr="008D3901" w:rsidRDefault="006826F7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ACCT 213</w:t>
            </w:r>
          </w:p>
        </w:tc>
        <w:tc>
          <w:tcPr>
            <w:tcW w:w="3397" w:type="dxa"/>
          </w:tcPr>
          <w:p w:rsidR="00D06C5B" w:rsidRPr="008D3901" w:rsidRDefault="006826F7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Intermediate Accounting</w:t>
            </w:r>
          </w:p>
        </w:tc>
        <w:tc>
          <w:tcPr>
            <w:tcW w:w="1013" w:type="dxa"/>
          </w:tcPr>
          <w:p w:rsidR="00D06C5B" w:rsidRPr="008D3901" w:rsidRDefault="006826F7" w:rsidP="000A2C3B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5</w:t>
            </w:r>
          </w:p>
        </w:tc>
      </w:tr>
      <w:tr w:rsidR="00D06C5B" w:rsidRPr="008D3901" w:rsidTr="000A2C3B">
        <w:trPr>
          <w:trHeight w:val="135"/>
        </w:trPr>
        <w:tc>
          <w:tcPr>
            <w:tcW w:w="1260" w:type="dxa"/>
            <w:shd w:val="clear" w:color="auto" w:fill="auto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</w:p>
        </w:tc>
        <w:tc>
          <w:tcPr>
            <w:tcW w:w="2700" w:type="dxa"/>
            <w:shd w:val="clear" w:color="auto" w:fill="auto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auto"/>
          </w:tcPr>
          <w:p w:rsidR="00D06C5B" w:rsidRPr="008D3901" w:rsidRDefault="00D06C5B" w:rsidP="00B72517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auto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1080" w:type="dxa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3397" w:type="dxa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1013" w:type="dxa"/>
          </w:tcPr>
          <w:p w:rsidR="00D06C5B" w:rsidRPr="008D3901" w:rsidRDefault="00D06C5B" w:rsidP="000A2C3B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</w:tr>
    </w:tbl>
    <w:p w:rsidR="000A2C3B" w:rsidRDefault="000A2C3B">
      <w:r>
        <w:br w:type="page"/>
      </w:r>
    </w:p>
    <w:tbl>
      <w:tblPr>
        <w:tblStyle w:val="TableGrid"/>
        <w:tblW w:w="10710" w:type="dxa"/>
        <w:tblInd w:w="108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8"/>
        <w:gridCol w:w="222"/>
        <w:gridCol w:w="2700"/>
        <w:gridCol w:w="990"/>
        <w:gridCol w:w="270"/>
        <w:gridCol w:w="1080"/>
        <w:gridCol w:w="3397"/>
        <w:gridCol w:w="1013"/>
      </w:tblGrid>
      <w:tr w:rsidR="00F33C07" w:rsidRPr="008D3901" w:rsidTr="000A2C3B">
        <w:tc>
          <w:tcPr>
            <w:tcW w:w="3960" w:type="dxa"/>
            <w:gridSpan w:val="3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b/>
                <w:noProof/>
                <w:color w:val="981E32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b/>
                <w:noProof/>
                <w:color w:val="981E32"/>
                <w:sz w:val="18"/>
                <w:szCs w:val="18"/>
              </w:rPr>
              <w:lastRenderedPageBreak/>
              <w:t>MARKETING/COMMUNICATION</w:t>
            </w:r>
          </w:p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b/>
                <w:noProof/>
                <w:color w:val="981E32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b/>
                <w:noProof/>
                <w:color w:val="981E32"/>
                <w:sz w:val="18"/>
                <w:szCs w:val="18"/>
              </w:rPr>
              <w:t>COURSE NAME   (Select Four Courses)</w:t>
            </w:r>
          </w:p>
        </w:tc>
        <w:tc>
          <w:tcPr>
            <w:tcW w:w="990" w:type="dxa"/>
          </w:tcPr>
          <w:p w:rsidR="00D06C5B" w:rsidRPr="008D3901" w:rsidRDefault="00D06C5B" w:rsidP="00B72517">
            <w:pPr>
              <w:ind w:right="-270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b/>
                <w:noProof/>
                <w:color w:val="981E32"/>
                <w:sz w:val="18"/>
                <w:szCs w:val="18"/>
              </w:rPr>
              <w:t>CREDITS</w:t>
            </w:r>
          </w:p>
        </w:tc>
        <w:tc>
          <w:tcPr>
            <w:tcW w:w="270" w:type="dxa"/>
            <w:shd w:val="clear" w:color="auto" w:fill="FFFFFF" w:themeFill="background1"/>
          </w:tcPr>
          <w:p w:rsidR="00D06C5B" w:rsidRPr="008D3901" w:rsidRDefault="00D06C5B" w:rsidP="00B72517">
            <w:pPr>
              <w:ind w:right="-27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D06C5B" w:rsidRPr="008D3901" w:rsidRDefault="00D06C5B" w:rsidP="00B72517">
            <w:pPr>
              <w:rPr>
                <w:rFonts w:asciiTheme="majorHAnsi" w:hAnsiTheme="majorHAnsi"/>
                <w:color w:val="C00000"/>
                <w:sz w:val="18"/>
                <w:szCs w:val="18"/>
              </w:rPr>
            </w:pPr>
          </w:p>
        </w:tc>
        <w:tc>
          <w:tcPr>
            <w:tcW w:w="3397" w:type="dxa"/>
            <w:shd w:val="clear" w:color="auto" w:fill="FFFFFF" w:themeFill="background1"/>
          </w:tcPr>
          <w:p w:rsidR="00D06C5B" w:rsidRPr="008D3901" w:rsidRDefault="00D06C5B" w:rsidP="00B72517">
            <w:pPr>
              <w:rPr>
                <w:rFonts w:asciiTheme="majorHAnsi" w:hAnsiTheme="majorHAnsi"/>
                <w:color w:val="C00000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b/>
                <w:noProof/>
                <w:color w:val="C00000"/>
                <w:sz w:val="18"/>
                <w:szCs w:val="18"/>
              </w:rPr>
              <w:t>COURSE NAME</w:t>
            </w:r>
          </w:p>
        </w:tc>
        <w:tc>
          <w:tcPr>
            <w:tcW w:w="1013" w:type="dxa"/>
            <w:shd w:val="clear" w:color="auto" w:fill="FFFFFF" w:themeFill="background1"/>
          </w:tcPr>
          <w:p w:rsidR="00D06C5B" w:rsidRPr="008D3901" w:rsidRDefault="000A2C3B" w:rsidP="000A2C3B">
            <w:pPr>
              <w:jc w:val="center"/>
              <w:rPr>
                <w:rFonts w:asciiTheme="majorHAnsi" w:hAnsiTheme="majorHAnsi"/>
                <w:color w:val="C00000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noProof/>
                <w:color w:val="C00000"/>
                <w:sz w:val="18"/>
                <w:szCs w:val="18"/>
              </w:rPr>
              <w:t>CREDIT</w:t>
            </w:r>
          </w:p>
        </w:tc>
      </w:tr>
      <w:tr w:rsidR="00F33C07" w:rsidRPr="008D3901" w:rsidTr="000A2C3B">
        <w:tc>
          <w:tcPr>
            <w:tcW w:w="1260" w:type="dxa"/>
            <w:gridSpan w:val="2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  <w:t>COM 1000</w:t>
            </w:r>
          </w:p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</w:p>
        </w:tc>
        <w:tc>
          <w:tcPr>
            <w:tcW w:w="270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color w:val="002244"/>
                <w:sz w:val="18"/>
                <w:szCs w:val="18"/>
              </w:rPr>
              <w:t>Introduction to Communication Theory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color w:val="002244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D9D9D9" w:themeFill="background1" w:themeFillShade="D9"/>
          </w:tcPr>
          <w:p w:rsidR="00D06C5B" w:rsidRPr="008D3901" w:rsidRDefault="006826F7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COMM 200</w:t>
            </w:r>
          </w:p>
        </w:tc>
        <w:tc>
          <w:tcPr>
            <w:tcW w:w="3397" w:type="dxa"/>
            <w:shd w:val="clear" w:color="auto" w:fill="D9D9D9" w:themeFill="background1" w:themeFillShade="D9"/>
          </w:tcPr>
          <w:p w:rsidR="00D06C5B" w:rsidRPr="008D3901" w:rsidRDefault="006826F7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Survey of Human Communication Studies</w:t>
            </w:r>
          </w:p>
        </w:tc>
        <w:tc>
          <w:tcPr>
            <w:tcW w:w="1013" w:type="dxa"/>
            <w:shd w:val="clear" w:color="auto" w:fill="D9D9D9" w:themeFill="background1" w:themeFillShade="D9"/>
          </w:tcPr>
          <w:p w:rsidR="00D06C5B" w:rsidRPr="008D3901" w:rsidRDefault="006826F7" w:rsidP="000A2C3B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3</w:t>
            </w:r>
          </w:p>
        </w:tc>
      </w:tr>
      <w:tr w:rsidR="00F33C07" w:rsidRPr="008D3901" w:rsidTr="000A2C3B">
        <w:tc>
          <w:tcPr>
            <w:tcW w:w="1260" w:type="dxa"/>
            <w:gridSpan w:val="2"/>
            <w:shd w:val="clear" w:color="auto" w:fill="FFFFFF" w:themeFill="background1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  <w:t>COM 2400</w:t>
            </w:r>
          </w:p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</w:p>
        </w:tc>
        <w:tc>
          <w:tcPr>
            <w:tcW w:w="2700" w:type="dxa"/>
            <w:shd w:val="clear" w:color="auto" w:fill="FFFFFF" w:themeFill="background1"/>
          </w:tcPr>
          <w:p w:rsidR="00F33C07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color w:val="002244"/>
                <w:sz w:val="18"/>
                <w:szCs w:val="18"/>
              </w:rPr>
              <w:t>Speech and Presentation</w:t>
            </w:r>
          </w:p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color w:val="002244"/>
                <w:sz w:val="18"/>
                <w:szCs w:val="18"/>
              </w:rPr>
              <w:t xml:space="preserve"> Techniques</w:t>
            </w:r>
          </w:p>
        </w:tc>
        <w:tc>
          <w:tcPr>
            <w:tcW w:w="990" w:type="dxa"/>
            <w:shd w:val="clear" w:color="auto" w:fill="FFFFFF" w:themeFill="background1"/>
          </w:tcPr>
          <w:p w:rsidR="00D06C5B" w:rsidRPr="008D3901" w:rsidRDefault="00D06C5B" w:rsidP="00B72517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color w:val="002244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D06C5B" w:rsidRPr="008D3901" w:rsidRDefault="006826F7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COMM 131</w:t>
            </w:r>
          </w:p>
        </w:tc>
        <w:tc>
          <w:tcPr>
            <w:tcW w:w="3397" w:type="dxa"/>
            <w:shd w:val="clear" w:color="auto" w:fill="FFFFFF" w:themeFill="background1"/>
          </w:tcPr>
          <w:p w:rsidR="00D06C5B" w:rsidRPr="008D3901" w:rsidRDefault="006826F7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Fundamentals of Public Speaking</w:t>
            </w:r>
          </w:p>
        </w:tc>
        <w:tc>
          <w:tcPr>
            <w:tcW w:w="1013" w:type="dxa"/>
            <w:shd w:val="clear" w:color="auto" w:fill="FFFFFF" w:themeFill="background1"/>
          </w:tcPr>
          <w:p w:rsidR="00D06C5B" w:rsidRPr="008D3901" w:rsidRDefault="006826F7" w:rsidP="000A2C3B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3</w:t>
            </w:r>
          </w:p>
        </w:tc>
      </w:tr>
      <w:tr w:rsidR="00F33C07" w:rsidRPr="008D3901" w:rsidTr="000A2C3B">
        <w:tc>
          <w:tcPr>
            <w:tcW w:w="1260" w:type="dxa"/>
            <w:gridSpan w:val="2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  <w:t>COM 2500</w:t>
            </w:r>
          </w:p>
        </w:tc>
        <w:tc>
          <w:tcPr>
            <w:tcW w:w="270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  <w:t>Multimedia Writing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color w:val="002244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3397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rPr>
                <w:rFonts w:asciiTheme="majorHAnsi" w:hAnsiTheme="majorHAnsi"/>
                <w:color w:val="C00000"/>
                <w:sz w:val="18"/>
                <w:szCs w:val="18"/>
              </w:rPr>
            </w:pPr>
          </w:p>
        </w:tc>
        <w:tc>
          <w:tcPr>
            <w:tcW w:w="1013" w:type="dxa"/>
            <w:shd w:val="clear" w:color="auto" w:fill="D9D9D9" w:themeFill="background1" w:themeFillShade="D9"/>
          </w:tcPr>
          <w:p w:rsidR="00D06C5B" w:rsidRPr="008D3901" w:rsidRDefault="00D06C5B" w:rsidP="000A2C3B">
            <w:pPr>
              <w:jc w:val="center"/>
              <w:rPr>
                <w:rFonts w:asciiTheme="majorHAnsi" w:hAnsiTheme="majorHAnsi"/>
                <w:color w:val="C00000"/>
                <w:sz w:val="18"/>
                <w:szCs w:val="18"/>
              </w:rPr>
            </w:pPr>
          </w:p>
        </w:tc>
      </w:tr>
      <w:tr w:rsidR="00D06C5B" w:rsidRPr="008D3901" w:rsidTr="000A2C3B">
        <w:tc>
          <w:tcPr>
            <w:tcW w:w="1260" w:type="dxa"/>
            <w:gridSpan w:val="2"/>
            <w:shd w:val="clear" w:color="auto" w:fill="auto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  <w:t>COM 2510</w:t>
            </w:r>
          </w:p>
        </w:tc>
        <w:tc>
          <w:tcPr>
            <w:tcW w:w="2700" w:type="dxa"/>
            <w:shd w:val="clear" w:color="auto" w:fill="auto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color w:val="002244"/>
                <w:sz w:val="18"/>
                <w:szCs w:val="18"/>
              </w:rPr>
              <w:t>Multimedia Design</w:t>
            </w:r>
          </w:p>
        </w:tc>
        <w:tc>
          <w:tcPr>
            <w:tcW w:w="990" w:type="dxa"/>
            <w:shd w:val="clear" w:color="auto" w:fill="auto"/>
          </w:tcPr>
          <w:p w:rsidR="00D06C5B" w:rsidRPr="008D3901" w:rsidRDefault="00D06C5B" w:rsidP="00B72517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color w:val="002244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1080" w:type="dxa"/>
          </w:tcPr>
          <w:p w:rsidR="00D06C5B" w:rsidRPr="008D3901" w:rsidRDefault="007366A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ART 245</w:t>
            </w:r>
          </w:p>
        </w:tc>
        <w:tc>
          <w:tcPr>
            <w:tcW w:w="3397" w:type="dxa"/>
          </w:tcPr>
          <w:p w:rsidR="00D06C5B" w:rsidRPr="008D3901" w:rsidRDefault="007366A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Publication Design for Web I</w:t>
            </w:r>
          </w:p>
        </w:tc>
        <w:tc>
          <w:tcPr>
            <w:tcW w:w="1013" w:type="dxa"/>
          </w:tcPr>
          <w:p w:rsidR="00D06C5B" w:rsidRPr="008D3901" w:rsidRDefault="007366AB" w:rsidP="000A2C3B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3</w:t>
            </w:r>
          </w:p>
        </w:tc>
      </w:tr>
      <w:tr w:rsidR="00F33C07" w:rsidRPr="008D3901" w:rsidTr="000A2C3B">
        <w:tc>
          <w:tcPr>
            <w:tcW w:w="1260" w:type="dxa"/>
            <w:gridSpan w:val="2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  <w:t>ENG 1700</w:t>
            </w:r>
          </w:p>
        </w:tc>
        <w:tc>
          <w:tcPr>
            <w:tcW w:w="270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color w:val="002244"/>
                <w:sz w:val="18"/>
                <w:szCs w:val="18"/>
              </w:rPr>
              <w:t>Business Writing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color w:val="002244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D9D9D9" w:themeFill="background1" w:themeFillShade="D9"/>
          </w:tcPr>
          <w:p w:rsidR="00D06C5B" w:rsidRPr="008D3901" w:rsidRDefault="006826F7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BUSN 206</w:t>
            </w:r>
          </w:p>
        </w:tc>
        <w:tc>
          <w:tcPr>
            <w:tcW w:w="3397" w:type="dxa"/>
            <w:shd w:val="clear" w:color="auto" w:fill="D9D9D9" w:themeFill="background1" w:themeFillShade="D9"/>
          </w:tcPr>
          <w:p w:rsidR="00D06C5B" w:rsidRPr="008D3901" w:rsidRDefault="00F33C07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Business Communications</w:t>
            </w:r>
          </w:p>
        </w:tc>
        <w:tc>
          <w:tcPr>
            <w:tcW w:w="1013" w:type="dxa"/>
            <w:shd w:val="clear" w:color="auto" w:fill="D9D9D9" w:themeFill="background1" w:themeFillShade="D9"/>
          </w:tcPr>
          <w:p w:rsidR="00D06C5B" w:rsidRPr="008D3901" w:rsidRDefault="00F33C07" w:rsidP="000A2C3B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3</w:t>
            </w:r>
          </w:p>
        </w:tc>
      </w:tr>
      <w:tr w:rsidR="00D06C5B" w:rsidRPr="008D3901" w:rsidTr="000A2C3B">
        <w:tc>
          <w:tcPr>
            <w:tcW w:w="1260" w:type="dxa"/>
            <w:gridSpan w:val="2"/>
            <w:shd w:val="clear" w:color="auto" w:fill="auto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  <w:t>HUM 2180</w:t>
            </w:r>
          </w:p>
        </w:tc>
        <w:tc>
          <w:tcPr>
            <w:tcW w:w="2700" w:type="dxa"/>
            <w:shd w:val="clear" w:color="auto" w:fill="auto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  <w:t>Cross Cultural Communication</w:t>
            </w:r>
          </w:p>
        </w:tc>
        <w:tc>
          <w:tcPr>
            <w:tcW w:w="990" w:type="dxa"/>
            <w:shd w:val="clear" w:color="auto" w:fill="auto"/>
          </w:tcPr>
          <w:p w:rsidR="00D06C5B" w:rsidRPr="008D3901" w:rsidRDefault="00D06C5B" w:rsidP="00B72517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color w:val="002244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1080" w:type="dxa"/>
          </w:tcPr>
          <w:p w:rsidR="00D06C5B" w:rsidRPr="008D3901" w:rsidRDefault="007366A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INTL 150</w:t>
            </w:r>
          </w:p>
        </w:tc>
        <w:tc>
          <w:tcPr>
            <w:tcW w:w="3397" w:type="dxa"/>
          </w:tcPr>
          <w:p w:rsidR="00D06C5B" w:rsidRPr="008D3901" w:rsidRDefault="007366A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Cross Cultural Business Issues</w:t>
            </w:r>
          </w:p>
        </w:tc>
        <w:tc>
          <w:tcPr>
            <w:tcW w:w="1013" w:type="dxa"/>
          </w:tcPr>
          <w:p w:rsidR="00D06C5B" w:rsidRPr="008D3901" w:rsidRDefault="007366AB" w:rsidP="000A2C3B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3</w:t>
            </w:r>
          </w:p>
        </w:tc>
      </w:tr>
      <w:tr w:rsidR="00F33C07" w:rsidRPr="008D3901" w:rsidTr="000A2C3B">
        <w:tc>
          <w:tcPr>
            <w:tcW w:w="1260" w:type="dxa"/>
            <w:gridSpan w:val="2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  <w:t>MKT 2000</w:t>
            </w:r>
          </w:p>
        </w:tc>
        <w:tc>
          <w:tcPr>
            <w:tcW w:w="270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color w:val="002244"/>
                <w:sz w:val="18"/>
                <w:szCs w:val="18"/>
              </w:rPr>
              <w:t>Digital Marketing</w:t>
            </w:r>
          </w:p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color w:val="002244"/>
                <w:sz w:val="18"/>
                <w:szCs w:val="18"/>
              </w:rPr>
              <w:t>(Prereq. MKT 1500)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color w:val="002244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3397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1013" w:type="dxa"/>
            <w:shd w:val="clear" w:color="auto" w:fill="D9D9D9" w:themeFill="background1" w:themeFillShade="D9"/>
          </w:tcPr>
          <w:p w:rsidR="00D06C5B" w:rsidRPr="008D3901" w:rsidRDefault="00D06C5B" w:rsidP="000A2C3B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</w:tr>
      <w:tr w:rsidR="00F33C07" w:rsidRPr="008D3901" w:rsidTr="000A2C3B">
        <w:tc>
          <w:tcPr>
            <w:tcW w:w="1260" w:type="dxa"/>
            <w:gridSpan w:val="2"/>
            <w:shd w:val="clear" w:color="auto" w:fill="FFFFFF" w:themeFill="background1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</w:p>
        </w:tc>
        <w:tc>
          <w:tcPr>
            <w:tcW w:w="2700" w:type="dxa"/>
            <w:shd w:val="clear" w:color="auto" w:fill="FFFFFF" w:themeFill="background1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:rsidR="00D06C5B" w:rsidRPr="008D3901" w:rsidRDefault="00D06C5B" w:rsidP="00B72517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3397" w:type="dxa"/>
            <w:shd w:val="clear" w:color="auto" w:fill="FFFFFF" w:themeFill="background1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1013" w:type="dxa"/>
            <w:shd w:val="clear" w:color="auto" w:fill="FFFFFF" w:themeFill="background1"/>
          </w:tcPr>
          <w:p w:rsidR="00D06C5B" w:rsidRPr="008D3901" w:rsidRDefault="00D06C5B" w:rsidP="000A2C3B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</w:tr>
      <w:tr w:rsidR="00D06C5B" w:rsidRPr="008D3901" w:rsidTr="000A2C3B">
        <w:tc>
          <w:tcPr>
            <w:tcW w:w="3960" w:type="dxa"/>
            <w:gridSpan w:val="3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b/>
                <w:noProof/>
                <w:color w:val="981E32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b/>
                <w:noProof/>
                <w:color w:val="981E32"/>
                <w:sz w:val="18"/>
                <w:szCs w:val="18"/>
              </w:rPr>
              <w:t>GENERAL STUDIES</w:t>
            </w:r>
          </w:p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b/>
                <w:noProof/>
                <w:color w:val="981E32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b/>
                <w:noProof/>
                <w:color w:val="981E32"/>
                <w:sz w:val="18"/>
                <w:szCs w:val="18"/>
              </w:rPr>
              <w:t>COURSE NAME   (Select Four Courses)</w:t>
            </w:r>
          </w:p>
        </w:tc>
        <w:tc>
          <w:tcPr>
            <w:tcW w:w="990" w:type="dxa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b/>
                <w:noProof/>
                <w:color w:val="981E32"/>
                <w:sz w:val="18"/>
                <w:szCs w:val="18"/>
              </w:rPr>
              <w:t>CREDITS</w:t>
            </w:r>
          </w:p>
        </w:tc>
        <w:tc>
          <w:tcPr>
            <w:tcW w:w="270" w:type="dxa"/>
          </w:tcPr>
          <w:p w:rsidR="00D06C5B" w:rsidRPr="008D3901" w:rsidRDefault="00D06C5B" w:rsidP="00B72517">
            <w:pPr>
              <w:ind w:right="-270"/>
              <w:jc w:val="center"/>
              <w:rPr>
                <w:rFonts w:asciiTheme="majorHAnsi" w:hAnsiTheme="majorHAnsi"/>
                <w:b/>
                <w:noProof/>
                <w:color w:val="981E32"/>
                <w:sz w:val="18"/>
                <w:szCs w:val="18"/>
              </w:rPr>
            </w:pPr>
          </w:p>
        </w:tc>
        <w:tc>
          <w:tcPr>
            <w:tcW w:w="1080" w:type="dxa"/>
          </w:tcPr>
          <w:p w:rsidR="00D06C5B" w:rsidRPr="008D3901" w:rsidRDefault="00D06C5B" w:rsidP="00B72517">
            <w:pPr>
              <w:ind w:right="-270"/>
              <w:jc w:val="center"/>
              <w:rPr>
                <w:rFonts w:asciiTheme="majorHAnsi" w:hAnsiTheme="majorHAnsi"/>
                <w:b/>
                <w:noProof/>
                <w:color w:val="981E32"/>
                <w:sz w:val="18"/>
                <w:szCs w:val="18"/>
              </w:rPr>
            </w:pPr>
          </w:p>
        </w:tc>
        <w:tc>
          <w:tcPr>
            <w:tcW w:w="3397" w:type="dxa"/>
          </w:tcPr>
          <w:p w:rsidR="00D06C5B" w:rsidRPr="008D3901" w:rsidRDefault="00D06C5B" w:rsidP="00B72517">
            <w:pPr>
              <w:rPr>
                <w:rFonts w:asciiTheme="majorHAnsi" w:hAnsiTheme="majorHAnsi"/>
                <w:color w:val="C00000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b/>
                <w:noProof/>
                <w:color w:val="C00000"/>
                <w:sz w:val="18"/>
                <w:szCs w:val="18"/>
              </w:rPr>
              <w:t>COURSE NAME</w:t>
            </w:r>
          </w:p>
        </w:tc>
        <w:tc>
          <w:tcPr>
            <w:tcW w:w="1013" w:type="dxa"/>
          </w:tcPr>
          <w:p w:rsidR="00D06C5B" w:rsidRPr="008D3901" w:rsidRDefault="000A2C3B" w:rsidP="000A2C3B">
            <w:pPr>
              <w:jc w:val="center"/>
              <w:rPr>
                <w:rFonts w:asciiTheme="majorHAnsi" w:hAnsiTheme="majorHAnsi"/>
                <w:color w:val="C00000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noProof/>
                <w:color w:val="C00000"/>
                <w:sz w:val="18"/>
                <w:szCs w:val="18"/>
              </w:rPr>
              <w:t>CREDIT</w:t>
            </w:r>
          </w:p>
        </w:tc>
      </w:tr>
      <w:tr w:rsidR="00F33C07" w:rsidRPr="008D3901" w:rsidTr="000A2C3B">
        <w:tc>
          <w:tcPr>
            <w:tcW w:w="1038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  <w:t>CAR 2000</w:t>
            </w:r>
          </w:p>
        </w:tc>
        <w:tc>
          <w:tcPr>
            <w:tcW w:w="2922" w:type="dxa"/>
            <w:gridSpan w:val="2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color w:val="002244"/>
                <w:sz w:val="18"/>
                <w:szCs w:val="18"/>
              </w:rPr>
              <w:t>Business Career Planning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color w:val="002244"/>
                <w:sz w:val="18"/>
                <w:szCs w:val="18"/>
              </w:rPr>
              <w:t>2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3397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1013" w:type="dxa"/>
            <w:shd w:val="clear" w:color="auto" w:fill="D9D9D9" w:themeFill="background1" w:themeFillShade="D9"/>
          </w:tcPr>
          <w:p w:rsidR="00D06C5B" w:rsidRPr="008D3901" w:rsidRDefault="00D06C5B" w:rsidP="000A2C3B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</w:tr>
      <w:tr w:rsidR="00F33C07" w:rsidRPr="008D3901" w:rsidTr="000A2C3B">
        <w:tc>
          <w:tcPr>
            <w:tcW w:w="1038" w:type="dxa"/>
            <w:shd w:val="clear" w:color="auto" w:fill="FFFFFF" w:themeFill="background1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  <w:t>FIN 1750</w:t>
            </w:r>
          </w:p>
        </w:tc>
        <w:tc>
          <w:tcPr>
            <w:tcW w:w="2922" w:type="dxa"/>
            <w:gridSpan w:val="2"/>
            <w:shd w:val="clear" w:color="auto" w:fill="FFFFFF" w:themeFill="background1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  <w:t>Personal Finance</w:t>
            </w:r>
          </w:p>
        </w:tc>
        <w:tc>
          <w:tcPr>
            <w:tcW w:w="990" w:type="dxa"/>
            <w:shd w:val="clear" w:color="auto" w:fill="FFFFFF" w:themeFill="background1"/>
          </w:tcPr>
          <w:p w:rsidR="00D06C5B" w:rsidRPr="008D3901" w:rsidRDefault="00D06C5B" w:rsidP="00B72517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color w:val="002244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D06C5B" w:rsidRPr="008D3901" w:rsidRDefault="006826F7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ECON 125</w:t>
            </w:r>
          </w:p>
        </w:tc>
        <w:tc>
          <w:tcPr>
            <w:tcW w:w="3397" w:type="dxa"/>
            <w:shd w:val="clear" w:color="auto" w:fill="FFFFFF" w:themeFill="background1"/>
          </w:tcPr>
          <w:p w:rsidR="00D06C5B" w:rsidRPr="008D3901" w:rsidRDefault="006826F7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Personal Money Management</w:t>
            </w:r>
          </w:p>
        </w:tc>
        <w:tc>
          <w:tcPr>
            <w:tcW w:w="1013" w:type="dxa"/>
            <w:shd w:val="clear" w:color="auto" w:fill="FFFFFF" w:themeFill="background1"/>
          </w:tcPr>
          <w:p w:rsidR="00D06C5B" w:rsidRPr="008D3901" w:rsidRDefault="006826F7" w:rsidP="000A2C3B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4</w:t>
            </w:r>
          </w:p>
        </w:tc>
      </w:tr>
      <w:tr w:rsidR="00F33C07" w:rsidRPr="008D3901" w:rsidTr="000A2C3B">
        <w:tc>
          <w:tcPr>
            <w:tcW w:w="1038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  <w:t>HLW 1000</w:t>
            </w:r>
          </w:p>
        </w:tc>
        <w:tc>
          <w:tcPr>
            <w:tcW w:w="2922" w:type="dxa"/>
            <w:gridSpan w:val="2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  <w:t>Health and Wellness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color w:val="002244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3397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1013" w:type="dxa"/>
            <w:shd w:val="clear" w:color="auto" w:fill="D9D9D9" w:themeFill="background1" w:themeFillShade="D9"/>
          </w:tcPr>
          <w:p w:rsidR="00D06C5B" w:rsidRPr="008D3901" w:rsidRDefault="00D06C5B" w:rsidP="000A2C3B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</w:tr>
      <w:tr w:rsidR="00F33C07" w:rsidRPr="008D3901" w:rsidTr="000A2C3B">
        <w:tc>
          <w:tcPr>
            <w:tcW w:w="1038" w:type="dxa"/>
            <w:shd w:val="clear" w:color="auto" w:fill="FFFFFF" w:themeFill="background1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  <w:t>HUM 1500</w:t>
            </w:r>
          </w:p>
        </w:tc>
        <w:tc>
          <w:tcPr>
            <w:tcW w:w="2922" w:type="dxa"/>
            <w:gridSpan w:val="2"/>
            <w:shd w:val="clear" w:color="auto" w:fill="FFFFFF" w:themeFill="background1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color w:val="002244"/>
                <w:sz w:val="18"/>
                <w:szCs w:val="18"/>
              </w:rPr>
              <w:t>Art History</w:t>
            </w:r>
          </w:p>
        </w:tc>
        <w:tc>
          <w:tcPr>
            <w:tcW w:w="990" w:type="dxa"/>
            <w:shd w:val="clear" w:color="auto" w:fill="FFFFFF" w:themeFill="background1"/>
          </w:tcPr>
          <w:p w:rsidR="00D06C5B" w:rsidRPr="008D3901" w:rsidRDefault="00D06C5B" w:rsidP="00B72517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color w:val="002244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1080" w:type="dxa"/>
          </w:tcPr>
          <w:p w:rsidR="00D83064" w:rsidRDefault="00D83064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ART 110</w:t>
            </w:r>
          </w:p>
          <w:p w:rsidR="00F33C07" w:rsidRDefault="000A2C3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ART 111 or</w:t>
            </w:r>
            <w:r w:rsidR="006826F7">
              <w:rPr>
                <w:rFonts w:asciiTheme="majorHAnsi" w:hAnsiTheme="majorHAnsi"/>
                <w:color w:val="002244"/>
                <w:sz w:val="18"/>
                <w:szCs w:val="18"/>
              </w:rPr>
              <w:t xml:space="preserve"> </w:t>
            </w:r>
          </w:p>
          <w:p w:rsidR="000A2C3B" w:rsidRDefault="000A2C3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112 or</w:t>
            </w:r>
            <w:r w:rsidR="006826F7">
              <w:rPr>
                <w:rFonts w:asciiTheme="majorHAnsi" w:hAnsiTheme="majorHAnsi"/>
                <w:color w:val="002244"/>
                <w:sz w:val="18"/>
                <w:szCs w:val="18"/>
              </w:rPr>
              <w:t xml:space="preserve"> </w:t>
            </w:r>
          </w:p>
          <w:p w:rsidR="000A2C3B" w:rsidRDefault="000A2C3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116 or</w:t>
            </w:r>
          </w:p>
          <w:p w:rsidR="00D06C5B" w:rsidRDefault="000A2C3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214 or</w:t>
            </w:r>
          </w:p>
          <w:p w:rsidR="000A2C3B" w:rsidRPr="008D3901" w:rsidRDefault="000A2C3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 xml:space="preserve">215 </w:t>
            </w:r>
          </w:p>
        </w:tc>
        <w:tc>
          <w:tcPr>
            <w:tcW w:w="3397" w:type="dxa"/>
          </w:tcPr>
          <w:p w:rsidR="00D83064" w:rsidRDefault="00D83064" w:rsidP="00B72517">
            <w:pPr>
              <w:ind w:right="-270"/>
              <w:rPr>
                <w:rFonts w:asciiTheme="majorHAnsi" w:hAnsiTheme="majorHAnsi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 w:cs="Arial"/>
                <w:bCs/>
                <w:color w:val="000000" w:themeColor="text1"/>
                <w:sz w:val="18"/>
                <w:szCs w:val="18"/>
              </w:rPr>
              <w:t>Art Appreciation</w:t>
            </w:r>
          </w:p>
          <w:p w:rsidR="00F33C07" w:rsidRPr="00F33C07" w:rsidRDefault="00F33C07" w:rsidP="00B72517">
            <w:pPr>
              <w:ind w:right="-270"/>
              <w:rPr>
                <w:rFonts w:asciiTheme="majorHAnsi" w:hAnsiTheme="majorHAnsi" w:cs="Arial"/>
                <w:bCs/>
                <w:color w:val="000000" w:themeColor="text1"/>
                <w:sz w:val="18"/>
                <w:szCs w:val="18"/>
              </w:rPr>
            </w:pPr>
            <w:r w:rsidRPr="00F33C07">
              <w:rPr>
                <w:rFonts w:asciiTheme="majorHAnsi" w:hAnsiTheme="majorHAnsi" w:cs="Arial"/>
                <w:bCs/>
                <w:color w:val="000000" w:themeColor="text1"/>
                <w:sz w:val="18"/>
                <w:szCs w:val="18"/>
              </w:rPr>
              <w:t>Art History Survey Prehistoric to 14 C</w:t>
            </w:r>
            <w:r w:rsidR="000A2C3B">
              <w:rPr>
                <w:rFonts w:asciiTheme="majorHAnsi" w:hAnsiTheme="majorHAnsi" w:cs="Arial"/>
                <w:bCs/>
                <w:color w:val="000000" w:themeColor="text1"/>
                <w:sz w:val="18"/>
                <w:szCs w:val="18"/>
              </w:rPr>
              <w:t>. or</w:t>
            </w:r>
          </w:p>
          <w:p w:rsidR="00F33C07" w:rsidRDefault="00F33C07" w:rsidP="00B72517">
            <w:pPr>
              <w:ind w:right="-270"/>
              <w:rPr>
                <w:rFonts w:asciiTheme="majorHAnsi" w:hAnsiTheme="majorHAnsi" w:cs="Arial"/>
                <w:bCs/>
                <w:color w:val="000000" w:themeColor="text1"/>
                <w:sz w:val="18"/>
                <w:szCs w:val="18"/>
              </w:rPr>
            </w:pPr>
            <w:r w:rsidRPr="00F33C07">
              <w:rPr>
                <w:rFonts w:asciiTheme="majorHAnsi" w:hAnsiTheme="majorHAnsi" w:cs="Arial"/>
                <w:bCs/>
                <w:color w:val="000000" w:themeColor="text1"/>
                <w:sz w:val="18"/>
                <w:szCs w:val="18"/>
              </w:rPr>
              <w:t>Art History Survey Renaissance to Modern</w:t>
            </w:r>
            <w:r w:rsidR="000A2C3B">
              <w:rPr>
                <w:rFonts w:asciiTheme="majorHAnsi" w:hAnsiTheme="majorHAnsi" w:cs="Arial"/>
                <w:bCs/>
                <w:color w:val="000000" w:themeColor="text1"/>
                <w:sz w:val="18"/>
                <w:szCs w:val="18"/>
              </w:rPr>
              <w:t xml:space="preserve"> or</w:t>
            </w:r>
            <w:r w:rsidRPr="00F33C07">
              <w:rPr>
                <w:rFonts w:asciiTheme="majorHAnsi" w:hAnsiTheme="majorHAnsi" w:cs="Arial"/>
                <w:bCs/>
                <w:color w:val="000000" w:themeColor="text1"/>
                <w:sz w:val="18"/>
                <w:szCs w:val="18"/>
              </w:rPr>
              <w:t xml:space="preserve"> </w:t>
            </w:r>
          </w:p>
          <w:p w:rsidR="00F33C07" w:rsidRDefault="00F33C07" w:rsidP="00B72517">
            <w:pPr>
              <w:ind w:right="-270"/>
              <w:rPr>
                <w:rFonts w:asciiTheme="majorHAnsi" w:hAnsiTheme="majorHAnsi" w:cs="Arial"/>
                <w:bCs/>
                <w:color w:val="000000" w:themeColor="text1"/>
                <w:sz w:val="18"/>
                <w:szCs w:val="18"/>
              </w:rPr>
            </w:pPr>
            <w:r w:rsidRPr="00F33C07">
              <w:rPr>
                <w:rFonts w:asciiTheme="majorHAnsi" w:hAnsiTheme="majorHAnsi" w:cs="Arial"/>
                <w:bCs/>
                <w:color w:val="000000" w:themeColor="text1"/>
                <w:sz w:val="18"/>
                <w:szCs w:val="18"/>
              </w:rPr>
              <w:t>Art History Survey Non Western Art</w:t>
            </w:r>
            <w:r w:rsidR="000A2C3B">
              <w:rPr>
                <w:rFonts w:asciiTheme="majorHAnsi" w:hAnsiTheme="majorHAnsi" w:cs="Arial"/>
                <w:bCs/>
                <w:color w:val="000000" w:themeColor="text1"/>
                <w:sz w:val="18"/>
                <w:szCs w:val="18"/>
              </w:rPr>
              <w:t xml:space="preserve"> or</w:t>
            </w:r>
          </w:p>
          <w:p w:rsidR="000A2C3B" w:rsidRDefault="000A2C3B" w:rsidP="00B72517">
            <w:pPr>
              <w:ind w:right="-270"/>
              <w:rPr>
                <w:rFonts w:asciiTheme="majorHAnsi" w:hAnsiTheme="majorHAnsi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 w:cs="Arial"/>
                <w:bCs/>
                <w:color w:val="000000" w:themeColor="text1"/>
                <w:sz w:val="18"/>
                <w:szCs w:val="18"/>
              </w:rPr>
              <w:t>Art History to 19 C. Art or</w:t>
            </w:r>
          </w:p>
          <w:p w:rsidR="000A2C3B" w:rsidRPr="00F33C07" w:rsidRDefault="000A2C3B" w:rsidP="00B72517">
            <w:pPr>
              <w:ind w:right="-270"/>
              <w:rPr>
                <w:rFonts w:asciiTheme="majorHAnsi" w:hAnsiTheme="majorHAnsi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 w:cs="Arial"/>
                <w:bCs/>
                <w:color w:val="000000" w:themeColor="text1"/>
                <w:sz w:val="18"/>
                <w:szCs w:val="18"/>
              </w:rPr>
              <w:t>Art History – 20</w:t>
            </w:r>
            <w:r w:rsidRPr="000A2C3B">
              <w:rPr>
                <w:rFonts w:asciiTheme="majorHAnsi" w:hAnsiTheme="majorHAnsi" w:cs="Arial"/>
                <w:bCs/>
                <w:color w:val="000000" w:themeColor="text1"/>
                <w:sz w:val="18"/>
                <w:szCs w:val="18"/>
                <w:vertAlign w:val="superscript"/>
              </w:rPr>
              <w:t>th</w:t>
            </w:r>
            <w:r>
              <w:rPr>
                <w:rFonts w:asciiTheme="majorHAnsi" w:hAnsiTheme="majorHAnsi" w:cs="Arial"/>
                <w:bCs/>
                <w:color w:val="000000" w:themeColor="text1"/>
                <w:sz w:val="18"/>
                <w:szCs w:val="18"/>
              </w:rPr>
              <w:t xml:space="preserve"> C. Art</w:t>
            </w:r>
          </w:p>
        </w:tc>
        <w:tc>
          <w:tcPr>
            <w:tcW w:w="1013" w:type="dxa"/>
          </w:tcPr>
          <w:p w:rsidR="000A2C3B" w:rsidRDefault="000A2C3B" w:rsidP="000A2C3B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3</w:t>
            </w:r>
          </w:p>
          <w:p w:rsidR="00D06C5B" w:rsidRDefault="00F33C07" w:rsidP="000A2C3B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4</w:t>
            </w:r>
          </w:p>
          <w:p w:rsidR="000A2C3B" w:rsidRDefault="000A2C3B" w:rsidP="000A2C3B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4</w:t>
            </w:r>
          </w:p>
          <w:p w:rsidR="000A2C3B" w:rsidRDefault="000A2C3B" w:rsidP="000A2C3B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4</w:t>
            </w:r>
          </w:p>
          <w:p w:rsidR="000A2C3B" w:rsidRDefault="000A2C3B" w:rsidP="000A2C3B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4</w:t>
            </w:r>
          </w:p>
          <w:p w:rsidR="000A2C3B" w:rsidRPr="00F33C07" w:rsidRDefault="000A2C3B" w:rsidP="000A2C3B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4</w:t>
            </w:r>
          </w:p>
        </w:tc>
      </w:tr>
      <w:tr w:rsidR="00F33C07" w:rsidRPr="008D3901" w:rsidTr="000A2C3B">
        <w:tc>
          <w:tcPr>
            <w:tcW w:w="1038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  <w:t>PSY 1100</w:t>
            </w:r>
          </w:p>
        </w:tc>
        <w:tc>
          <w:tcPr>
            <w:tcW w:w="2922" w:type="dxa"/>
            <w:gridSpan w:val="2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color w:val="002244"/>
                <w:sz w:val="18"/>
                <w:szCs w:val="18"/>
              </w:rPr>
              <w:t>Introduction to Psychology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color w:val="002244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D9D9D9" w:themeFill="background1" w:themeFillShade="D9"/>
          </w:tcPr>
          <w:p w:rsidR="00D06C5B" w:rsidRPr="008D3901" w:rsidRDefault="006826F7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PSYC 281</w:t>
            </w:r>
          </w:p>
        </w:tc>
        <w:tc>
          <w:tcPr>
            <w:tcW w:w="3397" w:type="dxa"/>
            <w:shd w:val="clear" w:color="auto" w:fill="D9D9D9" w:themeFill="background1" w:themeFillShade="D9"/>
          </w:tcPr>
          <w:p w:rsidR="00D06C5B" w:rsidRPr="008D3901" w:rsidRDefault="006826F7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General  Psychology</w:t>
            </w:r>
          </w:p>
        </w:tc>
        <w:tc>
          <w:tcPr>
            <w:tcW w:w="1013" w:type="dxa"/>
            <w:shd w:val="clear" w:color="auto" w:fill="D9D9D9" w:themeFill="background1" w:themeFillShade="D9"/>
          </w:tcPr>
          <w:p w:rsidR="00D06C5B" w:rsidRPr="008D3901" w:rsidRDefault="006826F7" w:rsidP="000A2C3B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3</w:t>
            </w:r>
          </w:p>
        </w:tc>
      </w:tr>
      <w:tr w:rsidR="00F33C07" w:rsidRPr="008D3901" w:rsidTr="000A2C3B">
        <w:tc>
          <w:tcPr>
            <w:tcW w:w="1038" w:type="dxa"/>
            <w:shd w:val="clear" w:color="auto" w:fill="FFFFFF" w:themeFill="background1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  <w:t>PSY 2100</w:t>
            </w:r>
          </w:p>
        </w:tc>
        <w:tc>
          <w:tcPr>
            <w:tcW w:w="2922" w:type="dxa"/>
            <w:gridSpan w:val="2"/>
            <w:shd w:val="clear" w:color="auto" w:fill="FFFFFF" w:themeFill="background1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color w:val="002244"/>
                <w:sz w:val="18"/>
                <w:szCs w:val="18"/>
              </w:rPr>
              <w:t>Abnormal Psychology</w:t>
            </w:r>
          </w:p>
        </w:tc>
        <w:tc>
          <w:tcPr>
            <w:tcW w:w="990" w:type="dxa"/>
            <w:shd w:val="clear" w:color="auto" w:fill="FFFFFF" w:themeFill="background1"/>
          </w:tcPr>
          <w:p w:rsidR="00D06C5B" w:rsidRPr="008D3901" w:rsidRDefault="00D06C5B" w:rsidP="00B72517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color w:val="002244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D06C5B" w:rsidRPr="008D3901" w:rsidRDefault="006826F7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PSYC 286</w:t>
            </w:r>
          </w:p>
        </w:tc>
        <w:tc>
          <w:tcPr>
            <w:tcW w:w="3397" w:type="dxa"/>
            <w:shd w:val="clear" w:color="auto" w:fill="FFFFFF" w:themeFill="background1"/>
          </w:tcPr>
          <w:p w:rsidR="00D06C5B" w:rsidRPr="008D3901" w:rsidRDefault="00F33C07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Abnormal Psychology</w:t>
            </w:r>
          </w:p>
        </w:tc>
        <w:tc>
          <w:tcPr>
            <w:tcW w:w="1013" w:type="dxa"/>
            <w:shd w:val="clear" w:color="auto" w:fill="FFFFFF" w:themeFill="background1"/>
          </w:tcPr>
          <w:p w:rsidR="00D06C5B" w:rsidRPr="008D3901" w:rsidRDefault="00F33C07" w:rsidP="000A2C3B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3</w:t>
            </w:r>
          </w:p>
        </w:tc>
      </w:tr>
      <w:tr w:rsidR="00F33C07" w:rsidRPr="008D3901" w:rsidTr="000A2C3B">
        <w:tc>
          <w:tcPr>
            <w:tcW w:w="1038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  <w:t>SOC 1100</w:t>
            </w:r>
          </w:p>
        </w:tc>
        <w:tc>
          <w:tcPr>
            <w:tcW w:w="2922" w:type="dxa"/>
            <w:gridSpan w:val="2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color w:val="002244"/>
                <w:sz w:val="18"/>
                <w:szCs w:val="18"/>
              </w:rPr>
              <w:t>Introduction to Sociology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color w:val="002244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D9D9D9" w:themeFill="background1" w:themeFillShade="D9"/>
          </w:tcPr>
          <w:p w:rsidR="00D06C5B" w:rsidRPr="008D3901" w:rsidRDefault="006826F7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SOCY 191</w:t>
            </w:r>
          </w:p>
        </w:tc>
        <w:tc>
          <w:tcPr>
            <w:tcW w:w="3397" w:type="dxa"/>
            <w:shd w:val="clear" w:color="auto" w:fill="D9D9D9" w:themeFill="background1" w:themeFillShade="D9"/>
          </w:tcPr>
          <w:p w:rsidR="00D06C5B" w:rsidRPr="008D3901" w:rsidRDefault="00F33C07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Introduction to Sociology</w:t>
            </w:r>
          </w:p>
        </w:tc>
        <w:tc>
          <w:tcPr>
            <w:tcW w:w="1013" w:type="dxa"/>
            <w:shd w:val="clear" w:color="auto" w:fill="D9D9D9" w:themeFill="background1" w:themeFillShade="D9"/>
          </w:tcPr>
          <w:p w:rsidR="00D06C5B" w:rsidRPr="008D3901" w:rsidRDefault="00F33C07" w:rsidP="000A2C3B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3</w:t>
            </w:r>
          </w:p>
        </w:tc>
      </w:tr>
      <w:tr w:rsidR="00D06C5B" w:rsidRPr="008D3901" w:rsidTr="000A2C3B">
        <w:tc>
          <w:tcPr>
            <w:tcW w:w="3960" w:type="dxa"/>
            <w:gridSpan w:val="3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b/>
                <w:noProof/>
                <w:color w:val="981E32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b/>
                <w:noProof/>
                <w:color w:val="981E32"/>
                <w:sz w:val="18"/>
                <w:szCs w:val="18"/>
              </w:rPr>
              <w:t>MANAGEMENT</w:t>
            </w:r>
          </w:p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b/>
                <w:noProof/>
                <w:color w:val="981E32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b/>
                <w:noProof/>
                <w:color w:val="981E32"/>
                <w:sz w:val="18"/>
                <w:szCs w:val="18"/>
              </w:rPr>
              <w:t>COURSE NAME   (Select Four Courses)</w:t>
            </w:r>
          </w:p>
        </w:tc>
        <w:tc>
          <w:tcPr>
            <w:tcW w:w="990" w:type="dxa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b/>
                <w:noProof/>
                <w:color w:val="981E32"/>
                <w:sz w:val="18"/>
                <w:szCs w:val="18"/>
              </w:rPr>
              <w:t>CREDITS</w:t>
            </w:r>
          </w:p>
        </w:tc>
        <w:tc>
          <w:tcPr>
            <w:tcW w:w="270" w:type="dxa"/>
          </w:tcPr>
          <w:p w:rsidR="00D06C5B" w:rsidRPr="008D3901" w:rsidRDefault="00D06C5B" w:rsidP="00B72517">
            <w:pPr>
              <w:ind w:right="-270"/>
              <w:jc w:val="center"/>
              <w:rPr>
                <w:rFonts w:asciiTheme="majorHAnsi" w:hAnsiTheme="majorHAnsi"/>
                <w:b/>
                <w:noProof/>
                <w:color w:val="981E32"/>
                <w:sz w:val="18"/>
                <w:szCs w:val="18"/>
              </w:rPr>
            </w:pPr>
          </w:p>
        </w:tc>
        <w:tc>
          <w:tcPr>
            <w:tcW w:w="1080" w:type="dxa"/>
          </w:tcPr>
          <w:p w:rsidR="00D06C5B" w:rsidRPr="008D3901" w:rsidRDefault="00D06C5B" w:rsidP="00B72517">
            <w:pPr>
              <w:ind w:right="-270"/>
              <w:jc w:val="center"/>
              <w:rPr>
                <w:rFonts w:asciiTheme="majorHAnsi" w:hAnsiTheme="majorHAnsi"/>
                <w:b/>
                <w:noProof/>
                <w:color w:val="981E32"/>
                <w:sz w:val="18"/>
                <w:szCs w:val="18"/>
              </w:rPr>
            </w:pPr>
          </w:p>
        </w:tc>
        <w:tc>
          <w:tcPr>
            <w:tcW w:w="3397" w:type="dxa"/>
          </w:tcPr>
          <w:p w:rsidR="00D06C5B" w:rsidRPr="008D3901" w:rsidRDefault="00D06C5B" w:rsidP="00B72517">
            <w:pPr>
              <w:rPr>
                <w:rFonts w:asciiTheme="majorHAnsi" w:hAnsiTheme="majorHAnsi"/>
                <w:color w:val="C00000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b/>
                <w:noProof/>
                <w:color w:val="C00000"/>
                <w:sz w:val="18"/>
                <w:szCs w:val="18"/>
              </w:rPr>
              <w:t>COURSE NAME</w:t>
            </w:r>
          </w:p>
        </w:tc>
        <w:tc>
          <w:tcPr>
            <w:tcW w:w="1013" w:type="dxa"/>
          </w:tcPr>
          <w:p w:rsidR="00D06C5B" w:rsidRPr="008D3901" w:rsidRDefault="000A2C3B" w:rsidP="000A2C3B">
            <w:pPr>
              <w:jc w:val="center"/>
              <w:rPr>
                <w:rFonts w:asciiTheme="majorHAnsi" w:hAnsiTheme="majorHAnsi"/>
                <w:color w:val="C00000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noProof/>
                <w:color w:val="C00000"/>
                <w:sz w:val="18"/>
                <w:szCs w:val="18"/>
              </w:rPr>
              <w:t>CREDIT</w:t>
            </w:r>
          </w:p>
        </w:tc>
      </w:tr>
      <w:tr w:rsidR="00F33C07" w:rsidRPr="008D3901" w:rsidTr="000A2C3B">
        <w:tc>
          <w:tcPr>
            <w:tcW w:w="1038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  <w:t>CAR 2000</w:t>
            </w:r>
          </w:p>
        </w:tc>
        <w:tc>
          <w:tcPr>
            <w:tcW w:w="2922" w:type="dxa"/>
            <w:gridSpan w:val="2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color w:val="002244"/>
                <w:sz w:val="18"/>
                <w:szCs w:val="18"/>
              </w:rPr>
              <w:t>Business Career Planning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color w:val="002244"/>
                <w:sz w:val="18"/>
                <w:szCs w:val="18"/>
              </w:rPr>
              <w:t>2</w:t>
            </w:r>
          </w:p>
          <w:p w:rsidR="00D06C5B" w:rsidRPr="008D3901" w:rsidRDefault="00D06C5B" w:rsidP="00B72517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3397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1013" w:type="dxa"/>
            <w:shd w:val="clear" w:color="auto" w:fill="D9D9D9" w:themeFill="background1" w:themeFillShade="D9"/>
          </w:tcPr>
          <w:p w:rsidR="00D06C5B" w:rsidRPr="008D3901" w:rsidRDefault="00D06C5B" w:rsidP="000A2C3B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</w:tr>
      <w:tr w:rsidR="00F33C07" w:rsidRPr="008D3901" w:rsidTr="000A2C3B">
        <w:tc>
          <w:tcPr>
            <w:tcW w:w="1038" w:type="dxa"/>
            <w:shd w:val="clear" w:color="auto" w:fill="FFFFFF" w:themeFill="background1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  <w:t>HUM 2180</w:t>
            </w:r>
          </w:p>
        </w:tc>
        <w:tc>
          <w:tcPr>
            <w:tcW w:w="2922" w:type="dxa"/>
            <w:gridSpan w:val="2"/>
            <w:shd w:val="clear" w:color="auto" w:fill="FFFFFF" w:themeFill="background1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  <w:t>Cross Cultural Communication</w:t>
            </w:r>
          </w:p>
        </w:tc>
        <w:tc>
          <w:tcPr>
            <w:tcW w:w="990" w:type="dxa"/>
            <w:shd w:val="clear" w:color="auto" w:fill="FFFFFF" w:themeFill="background1"/>
          </w:tcPr>
          <w:p w:rsidR="00D06C5B" w:rsidRPr="008D3901" w:rsidRDefault="00D06C5B" w:rsidP="00B72517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color w:val="002244"/>
                <w:sz w:val="18"/>
                <w:szCs w:val="18"/>
              </w:rPr>
              <w:t>3</w:t>
            </w:r>
          </w:p>
          <w:p w:rsidR="00D06C5B" w:rsidRPr="008D3901" w:rsidRDefault="00D06C5B" w:rsidP="00B72517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3397" w:type="dxa"/>
            <w:shd w:val="clear" w:color="auto" w:fill="FFFFFF" w:themeFill="background1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1013" w:type="dxa"/>
            <w:shd w:val="clear" w:color="auto" w:fill="FFFFFF" w:themeFill="background1"/>
          </w:tcPr>
          <w:p w:rsidR="00D06C5B" w:rsidRPr="008D3901" w:rsidRDefault="00D06C5B" w:rsidP="000A2C3B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</w:tr>
      <w:tr w:rsidR="00F33C07" w:rsidRPr="008D3901" w:rsidTr="000A2C3B">
        <w:tc>
          <w:tcPr>
            <w:tcW w:w="1038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  <w:t>MGT 2200</w:t>
            </w:r>
          </w:p>
        </w:tc>
        <w:tc>
          <w:tcPr>
            <w:tcW w:w="2922" w:type="dxa"/>
            <w:gridSpan w:val="2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  <w:t>Management Using Teams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color w:val="002244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3397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1013" w:type="dxa"/>
            <w:shd w:val="clear" w:color="auto" w:fill="D9D9D9" w:themeFill="background1" w:themeFillShade="D9"/>
          </w:tcPr>
          <w:p w:rsidR="00D06C5B" w:rsidRPr="008D3901" w:rsidRDefault="00D06C5B" w:rsidP="000A2C3B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</w:tr>
      <w:tr w:rsidR="00D06C5B" w:rsidRPr="008D3901" w:rsidTr="000A2C3B">
        <w:tc>
          <w:tcPr>
            <w:tcW w:w="1038" w:type="dxa"/>
            <w:shd w:val="clear" w:color="auto" w:fill="auto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  <w:t>PHL 2400</w:t>
            </w:r>
          </w:p>
        </w:tc>
        <w:tc>
          <w:tcPr>
            <w:tcW w:w="2922" w:type="dxa"/>
            <w:gridSpan w:val="2"/>
            <w:shd w:val="clear" w:color="auto" w:fill="auto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  <w:t>Business Ethics</w:t>
            </w:r>
          </w:p>
        </w:tc>
        <w:tc>
          <w:tcPr>
            <w:tcW w:w="990" w:type="dxa"/>
            <w:shd w:val="clear" w:color="auto" w:fill="auto"/>
          </w:tcPr>
          <w:p w:rsidR="00D06C5B" w:rsidRPr="008D3901" w:rsidRDefault="00D06C5B" w:rsidP="00B72517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color w:val="002244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1080" w:type="dxa"/>
          </w:tcPr>
          <w:p w:rsidR="00D06C5B" w:rsidRPr="008D3901" w:rsidRDefault="006826F7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PH</w:t>
            </w:r>
            <w:r w:rsidR="00F33C07">
              <w:rPr>
                <w:rFonts w:asciiTheme="majorHAnsi" w:hAnsiTheme="majorHAnsi"/>
                <w:color w:val="002244"/>
                <w:sz w:val="18"/>
                <w:szCs w:val="18"/>
              </w:rPr>
              <w:t>I</w:t>
            </w:r>
            <w:r>
              <w:rPr>
                <w:rFonts w:asciiTheme="majorHAnsi" w:hAnsiTheme="majorHAnsi"/>
                <w:color w:val="002244"/>
                <w:sz w:val="18"/>
                <w:szCs w:val="18"/>
              </w:rPr>
              <w:t>L 295</w:t>
            </w:r>
          </w:p>
        </w:tc>
        <w:tc>
          <w:tcPr>
            <w:tcW w:w="3397" w:type="dxa"/>
          </w:tcPr>
          <w:p w:rsidR="00D06C5B" w:rsidRPr="008D3901" w:rsidRDefault="00F33C07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Ethics</w:t>
            </w:r>
          </w:p>
        </w:tc>
        <w:tc>
          <w:tcPr>
            <w:tcW w:w="1013" w:type="dxa"/>
          </w:tcPr>
          <w:p w:rsidR="00D06C5B" w:rsidRPr="008D3901" w:rsidRDefault="00F33C07" w:rsidP="000A2C3B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3</w:t>
            </w:r>
          </w:p>
        </w:tc>
      </w:tr>
      <w:tr w:rsidR="00F33C07" w:rsidRPr="008D3901" w:rsidTr="000A2C3B">
        <w:tc>
          <w:tcPr>
            <w:tcW w:w="1038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  <w:t>PLS 1100</w:t>
            </w:r>
          </w:p>
        </w:tc>
        <w:tc>
          <w:tcPr>
            <w:tcW w:w="2922" w:type="dxa"/>
            <w:gridSpan w:val="2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color w:val="002244"/>
                <w:sz w:val="18"/>
                <w:szCs w:val="18"/>
              </w:rPr>
              <w:t>Geopolitical Foundations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color w:val="002244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3397" w:type="dxa"/>
            <w:shd w:val="clear" w:color="auto" w:fill="D9D9D9" w:themeFill="background1" w:themeFillShade="D9"/>
          </w:tcPr>
          <w:p w:rsidR="00D06C5B" w:rsidRPr="008D3901" w:rsidRDefault="00D06C5B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1013" w:type="dxa"/>
            <w:shd w:val="clear" w:color="auto" w:fill="D9D9D9" w:themeFill="background1" w:themeFillShade="D9"/>
          </w:tcPr>
          <w:p w:rsidR="00D06C5B" w:rsidRPr="008D3901" w:rsidRDefault="00D06C5B" w:rsidP="000A2C3B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</w:tr>
      <w:tr w:rsidR="00D218C7" w:rsidRPr="008D3901" w:rsidTr="000A2C3B">
        <w:tc>
          <w:tcPr>
            <w:tcW w:w="1038" w:type="dxa"/>
            <w:shd w:val="clear" w:color="auto" w:fill="FFFFFF" w:themeFill="background1"/>
          </w:tcPr>
          <w:p w:rsidR="00D218C7" w:rsidRPr="008D3901" w:rsidRDefault="00D218C7" w:rsidP="00B72517">
            <w:pPr>
              <w:ind w:right="-270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  <w:t>PLS 2200</w:t>
            </w:r>
          </w:p>
        </w:tc>
        <w:tc>
          <w:tcPr>
            <w:tcW w:w="2922" w:type="dxa"/>
            <w:gridSpan w:val="2"/>
            <w:shd w:val="clear" w:color="auto" w:fill="FFFFFF" w:themeFill="background1"/>
          </w:tcPr>
          <w:p w:rsidR="00D218C7" w:rsidRPr="008D3901" w:rsidRDefault="00D218C7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color w:val="002244"/>
                <w:sz w:val="18"/>
                <w:szCs w:val="18"/>
              </w:rPr>
              <w:t>Federal Government</w:t>
            </w:r>
          </w:p>
        </w:tc>
        <w:tc>
          <w:tcPr>
            <w:tcW w:w="990" w:type="dxa"/>
            <w:shd w:val="clear" w:color="auto" w:fill="FFFFFF" w:themeFill="background1"/>
          </w:tcPr>
          <w:p w:rsidR="00D218C7" w:rsidRPr="008D3901" w:rsidRDefault="00D218C7" w:rsidP="00B72517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color w:val="002244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D218C7" w:rsidRPr="008D3901" w:rsidRDefault="00D218C7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D218C7" w:rsidRPr="008D3901" w:rsidRDefault="00D218C7" w:rsidP="00A8196C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PSCN 170</w:t>
            </w:r>
          </w:p>
        </w:tc>
        <w:tc>
          <w:tcPr>
            <w:tcW w:w="3397" w:type="dxa"/>
            <w:shd w:val="clear" w:color="auto" w:fill="FFFFFF" w:themeFill="background1"/>
          </w:tcPr>
          <w:p w:rsidR="00D218C7" w:rsidRPr="008D3901" w:rsidRDefault="00D218C7" w:rsidP="00A8196C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Introduction to American Government</w:t>
            </w:r>
          </w:p>
        </w:tc>
        <w:tc>
          <w:tcPr>
            <w:tcW w:w="1013" w:type="dxa"/>
            <w:shd w:val="clear" w:color="auto" w:fill="FFFFFF" w:themeFill="background1"/>
          </w:tcPr>
          <w:p w:rsidR="00D218C7" w:rsidRPr="008D3901" w:rsidRDefault="00D218C7" w:rsidP="000A2C3B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>
              <w:rPr>
                <w:rFonts w:asciiTheme="majorHAnsi" w:hAnsiTheme="majorHAnsi"/>
                <w:color w:val="002244"/>
                <w:sz w:val="18"/>
                <w:szCs w:val="18"/>
              </w:rPr>
              <w:t>3</w:t>
            </w:r>
          </w:p>
        </w:tc>
      </w:tr>
      <w:tr w:rsidR="00D218C7" w:rsidRPr="008D3901" w:rsidTr="000A2C3B">
        <w:trPr>
          <w:trHeight w:val="64"/>
        </w:trPr>
        <w:tc>
          <w:tcPr>
            <w:tcW w:w="1038" w:type="dxa"/>
            <w:shd w:val="clear" w:color="auto" w:fill="D9D9D9" w:themeFill="background1" w:themeFillShade="D9"/>
          </w:tcPr>
          <w:p w:rsidR="00D218C7" w:rsidRPr="008D3901" w:rsidRDefault="00D218C7" w:rsidP="00B72517">
            <w:pPr>
              <w:ind w:right="-270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  <w:t>PMG 2000</w:t>
            </w:r>
          </w:p>
        </w:tc>
        <w:tc>
          <w:tcPr>
            <w:tcW w:w="2922" w:type="dxa"/>
            <w:gridSpan w:val="2"/>
            <w:shd w:val="clear" w:color="auto" w:fill="D9D9D9" w:themeFill="background1" w:themeFillShade="D9"/>
          </w:tcPr>
          <w:p w:rsidR="00D218C7" w:rsidRPr="008D3901" w:rsidRDefault="00D218C7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color w:val="002244"/>
                <w:sz w:val="18"/>
                <w:szCs w:val="18"/>
              </w:rPr>
              <w:t>Project Management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:rsidR="00D218C7" w:rsidRPr="008D3901" w:rsidRDefault="00D218C7" w:rsidP="00B72517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  <w:r w:rsidRPr="008D3901">
              <w:rPr>
                <w:rFonts w:asciiTheme="majorHAnsi" w:hAnsiTheme="majorHAnsi"/>
                <w:color w:val="002244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D218C7" w:rsidRPr="008D3901" w:rsidRDefault="00D218C7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D9D9D9" w:themeFill="background1" w:themeFillShade="D9"/>
          </w:tcPr>
          <w:p w:rsidR="00D218C7" w:rsidRPr="008D3901" w:rsidRDefault="00D218C7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3397" w:type="dxa"/>
            <w:shd w:val="clear" w:color="auto" w:fill="D9D9D9" w:themeFill="background1" w:themeFillShade="D9"/>
          </w:tcPr>
          <w:p w:rsidR="00D218C7" w:rsidRPr="008D3901" w:rsidRDefault="00D218C7" w:rsidP="00B7251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1013" w:type="dxa"/>
            <w:shd w:val="clear" w:color="auto" w:fill="D9D9D9" w:themeFill="background1" w:themeFillShade="D9"/>
          </w:tcPr>
          <w:p w:rsidR="00D218C7" w:rsidRPr="008D3901" w:rsidRDefault="00D218C7" w:rsidP="000A2C3B">
            <w:pPr>
              <w:ind w:right="-270"/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</w:tr>
    </w:tbl>
    <w:p w:rsidR="00D06C5B" w:rsidRDefault="00D06C5B" w:rsidP="00D06C5B">
      <w:pPr>
        <w:rPr>
          <w:b/>
          <w:shd w:val="clear" w:color="auto" w:fill="DBE5F1"/>
        </w:rPr>
      </w:pPr>
    </w:p>
    <w:p w:rsidR="00D06C5B" w:rsidRDefault="00D06C5B" w:rsidP="00D06C5B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10"/>
      </w:tblGrid>
      <w:tr w:rsidR="00D06C5B" w:rsidRPr="001B6297" w:rsidTr="00B72517">
        <w:tc>
          <w:tcPr>
            <w:tcW w:w="10710" w:type="dxa"/>
            <w:shd w:val="clear" w:color="auto" w:fill="C6D9F1"/>
          </w:tcPr>
          <w:p w:rsidR="00D06C5B" w:rsidRPr="001B6297" w:rsidRDefault="00D06C5B" w:rsidP="00B72517">
            <w:pPr>
              <w:jc w:val="center"/>
              <w:rPr>
                <w:rFonts w:ascii="Calibri" w:eastAsia="Calibri" w:hAnsi="Calibri"/>
                <w:b/>
                <w:sz w:val="32"/>
                <w:szCs w:val="32"/>
              </w:rPr>
            </w:pPr>
            <w:r w:rsidRPr="001B6297">
              <w:rPr>
                <w:rFonts w:ascii="Calibri" w:eastAsia="Calibri" w:hAnsi="Calibri"/>
                <w:b/>
                <w:sz w:val="32"/>
                <w:szCs w:val="32"/>
              </w:rPr>
              <w:t>Notes</w:t>
            </w:r>
          </w:p>
        </w:tc>
      </w:tr>
      <w:tr w:rsidR="00D06C5B" w:rsidRPr="001B6297" w:rsidTr="00B93F16">
        <w:trPr>
          <w:trHeight w:val="3033"/>
        </w:trPr>
        <w:tc>
          <w:tcPr>
            <w:tcW w:w="10710" w:type="dxa"/>
          </w:tcPr>
          <w:p w:rsidR="00B93F16" w:rsidRPr="001A3E3B" w:rsidRDefault="00B93F16" w:rsidP="00B93F16">
            <w:pPr>
              <w:spacing w:after="120"/>
              <w:rPr>
                <w:rFonts w:asciiTheme="majorHAnsi" w:eastAsia="Calibri" w:hAnsiTheme="majorHAnsi"/>
                <w:sz w:val="20"/>
                <w:szCs w:val="20"/>
              </w:rPr>
            </w:pPr>
            <w:r w:rsidRPr="001A3E3B">
              <w:rPr>
                <w:rFonts w:asciiTheme="majorHAnsi" w:eastAsia="Calibri" w:hAnsiTheme="majorHAnsi"/>
                <w:b/>
                <w:sz w:val="20"/>
                <w:szCs w:val="20"/>
              </w:rPr>
              <w:t>Note 1: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 120 semester credits are required for a Bachelor of Business Administration (BBA)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>; 60 semester credits are required for an Associate in Business Administration (ABA)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>.</w:t>
            </w:r>
          </w:p>
          <w:p w:rsidR="00B93F16" w:rsidRPr="001A3E3B" w:rsidRDefault="00B93F16" w:rsidP="00B93F16">
            <w:pPr>
              <w:spacing w:after="120"/>
              <w:rPr>
                <w:rFonts w:asciiTheme="majorHAnsi" w:eastAsia="Calibri" w:hAnsiTheme="majorHAnsi"/>
                <w:sz w:val="20"/>
                <w:szCs w:val="20"/>
              </w:rPr>
            </w:pPr>
            <w:r w:rsidRPr="001A3E3B">
              <w:rPr>
                <w:rFonts w:asciiTheme="majorHAnsi" w:eastAsia="Calibri" w:hAnsiTheme="majorHAnsi"/>
                <w:b/>
                <w:sz w:val="20"/>
                <w:szCs w:val="20"/>
              </w:rPr>
              <w:t xml:space="preserve">Note 2: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Electives/General Education may be any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Mott Community College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courses or transfer or may include credit for prior learning or proficiency exam credit.  There is no fee for prior learning evaluation prior to the final term of the program.  </w:t>
            </w:r>
          </w:p>
          <w:p w:rsidR="00B93F16" w:rsidRPr="001A3E3B" w:rsidRDefault="00B93F16" w:rsidP="00B93F16">
            <w:pPr>
              <w:spacing w:after="120"/>
              <w:rPr>
                <w:rFonts w:asciiTheme="majorHAnsi" w:eastAsia="Calibri" w:hAnsiTheme="majorHAnsi"/>
                <w:sz w:val="20"/>
                <w:szCs w:val="20"/>
              </w:rPr>
            </w:pPr>
            <w:r>
              <w:rPr>
                <w:rFonts w:asciiTheme="majorHAnsi" w:eastAsia="Calibri" w:hAnsiTheme="majorHAnsi"/>
                <w:b/>
                <w:sz w:val="20"/>
                <w:szCs w:val="20"/>
              </w:rPr>
              <w:t>Note 3</w:t>
            </w:r>
            <w:r w:rsidRPr="001A3E3B">
              <w:rPr>
                <w:rFonts w:asciiTheme="majorHAnsi" w:eastAsia="Calibri" w:hAnsiTheme="majorHAnsi"/>
                <w:b/>
                <w:sz w:val="20"/>
                <w:szCs w:val="20"/>
              </w:rPr>
              <w:t>: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 Sc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>holarships are available for Mott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Community College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>transfer students.  Other scholarships and financial aid are available to all Cleary students.</w:t>
            </w:r>
          </w:p>
          <w:p w:rsidR="00D06C5B" w:rsidRPr="001B6297" w:rsidRDefault="00B93F16" w:rsidP="00B93F16">
            <w:pPr>
              <w:tabs>
                <w:tab w:val="left" w:pos="2142"/>
                <w:tab w:val="left" w:pos="2697"/>
              </w:tabs>
              <w:spacing w:after="120"/>
              <w:rPr>
                <w:rFonts w:ascii="Calibri" w:eastAsia="Calibri" w:hAnsi="Calibri"/>
                <w:b/>
                <w:sz w:val="14"/>
                <w:szCs w:val="14"/>
              </w:rPr>
            </w:pPr>
            <w:r>
              <w:rPr>
                <w:rFonts w:asciiTheme="majorHAnsi" w:eastAsia="Calibri" w:hAnsiTheme="majorHAnsi"/>
                <w:b/>
                <w:sz w:val="20"/>
                <w:szCs w:val="20"/>
              </w:rPr>
              <w:t>Note 4</w:t>
            </w:r>
            <w:r w:rsidRPr="001A3E3B">
              <w:rPr>
                <w:rFonts w:asciiTheme="majorHAnsi" w:eastAsia="Calibri" w:hAnsiTheme="majorHAnsi"/>
                <w:b/>
                <w:sz w:val="20"/>
                <w:szCs w:val="20"/>
              </w:rPr>
              <w:t>: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 Cleary core and major cou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 xml:space="preserve">rses are completed on-ground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>or dista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>nce learning online. Thirty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credits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 xml:space="preserve"> (thirty-seven for BBA degree completion programs)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must be completed with Cleary University to fulfill residency requirements.  The maximum number of credits that may be transferred to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 xml:space="preserve"> Cleary University is 90 semester (83 semester for BBA degree completion degrees)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>credits.  Consult a Cleary academic advisor for class schedule information.</w:t>
            </w:r>
          </w:p>
        </w:tc>
      </w:tr>
    </w:tbl>
    <w:p w:rsidR="00D06C5B" w:rsidRPr="0038138C" w:rsidRDefault="00D06C5B" w:rsidP="00D06C5B">
      <w:pPr>
        <w:rPr>
          <w:rFonts w:asciiTheme="majorHAnsi" w:hAnsiTheme="majorHAnsi"/>
          <w:i/>
          <w:noProof/>
          <w:color w:val="000000" w:themeColor="text1"/>
          <w:sz w:val="18"/>
          <w:szCs w:val="18"/>
        </w:rPr>
      </w:pPr>
    </w:p>
    <w:p w:rsidR="00D06C5B" w:rsidRPr="0003350D" w:rsidRDefault="00D06C5B" w:rsidP="00D06C5B">
      <w:pPr>
        <w:rPr>
          <w:b/>
          <w:vanish/>
        </w:rPr>
      </w:pPr>
    </w:p>
    <w:p w:rsidR="008D020D" w:rsidRDefault="008D020D"/>
    <w:sectPr w:rsidR="008D020D" w:rsidSect="001B6297"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15D2" w:rsidRDefault="002215D2">
      <w:r>
        <w:separator/>
      </w:r>
    </w:p>
  </w:endnote>
  <w:endnote w:type="continuationSeparator" w:id="0">
    <w:p w:rsidR="002215D2" w:rsidRDefault="00221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726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1058"/>
      <w:gridCol w:w="9150"/>
    </w:tblGrid>
    <w:tr w:rsidR="001B6297" w:rsidRPr="001B6297" w:rsidTr="00474C98">
      <w:trPr>
        <w:trHeight w:val="418"/>
      </w:trPr>
      <w:tc>
        <w:tcPr>
          <w:tcW w:w="994" w:type="dxa"/>
        </w:tcPr>
        <w:p w:rsidR="001B6297" w:rsidRPr="001B6297" w:rsidRDefault="00777FCF" w:rsidP="001B6297">
          <w:pPr>
            <w:tabs>
              <w:tab w:val="center" w:pos="4680"/>
              <w:tab w:val="right" w:pos="9360"/>
            </w:tabs>
            <w:jc w:val="right"/>
            <w:rPr>
              <w:rFonts w:ascii="Calibri" w:eastAsia="Calibri" w:hAnsi="Calibri"/>
              <w:b/>
              <w:color w:val="4F81BD"/>
              <w:sz w:val="32"/>
              <w:szCs w:val="32"/>
            </w:rPr>
          </w:pPr>
          <w:r w:rsidRPr="001B6297">
            <w:rPr>
              <w:rFonts w:ascii="Calibri" w:eastAsia="Calibri" w:hAnsi="Calibri"/>
              <w:sz w:val="22"/>
              <w:szCs w:val="22"/>
            </w:rPr>
            <w:fldChar w:fldCharType="begin"/>
          </w:r>
          <w:r w:rsidRPr="001B6297">
            <w:rPr>
              <w:rFonts w:ascii="Calibri" w:eastAsia="Calibri" w:hAnsi="Calibri"/>
              <w:sz w:val="22"/>
              <w:szCs w:val="22"/>
            </w:rPr>
            <w:instrText xml:space="preserve"> PAGE   \* MERGEFORMAT </w:instrText>
          </w:r>
          <w:r w:rsidRPr="001B6297">
            <w:rPr>
              <w:rFonts w:ascii="Calibri" w:eastAsia="Calibri" w:hAnsi="Calibri"/>
              <w:sz w:val="22"/>
              <w:szCs w:val="22"/>
            </w:rPr>
            <w:fldChar w:fldCharType="separate"/>
          </w:r>
          <w:r w:rsidR="002E5307" w:rsidRPr="002E5307">
            <w:rPr>
              <w:rFonts w:ascii="Calibri" w:eastAsia="Calibri" w:hAnsi="Calibri"/>
              <w:b/>
              <w:noProof/>
              <w:color w:val="4F81BD"/>
              <w:sz w:val="32"/>
              <w:szCs w:val="32"/>
            </w:rPr>
            <w:t>1</w:t>
          </w:r>
          <w:r w:rsidRPr="001B6297">
            <w:rPr>
              <w:rFonts w:ascii="Calibri" w:eastAsia="Calibri" w:hAnsi="Calibri"/>
              <w:b/>
              <w:noProof/>
              <w:color w:val="4F81BD"/>
              <w:sz w:val="32"/>
              <w:szCs w:val="32"/>
            </w:rPr>
            <w:fldChar w:fldCharType="end"/>
          </w:r>
        </w:p>
      </w:tc>
      <w:tc>
        <w:tcPr>
          <w:tcW w:w="8601" w:type="dxa"/>
        </w:tcPr>
        <w:p w:rsidR="001B6297" w:rsidRPr="001B6297" w:rsidRDefault="00777FCF" w:rsidP="001B6297">
          <w:pPr>
            <w:tabs>
              <w:tab w:val="center" w:pos="4680"/>
              <w:tab w:val="right" w:pos="9360"/>
            </w:tabs>
            <w:rPr>
              <w:rFonts w:ascii="Calibri" w:eastAsia="Calibri" w:hAnsi="Calibri"/>
              <w:sz w:val="22"/>
              <w:szCs w:val="22"/>
            </w:rPr>
          </w:pPr>
          <w:r>
            <w:rPr>
              <w:rFonts w:ascii="Calibri" w:eastAsia="Calibri" w:hAnsi="Calibri"/>
              <w:sz w:val="22"/>
              <w:szCs w:val="22"/>
            </w:rPr>
            <w:t xml:space="preserve">ABA in </w:t>
          </w:r>
          <w:r w:rsidR="007339E8">
            <w:rPr>
              <w:rFonts w:ascii="Calibri" w:eastAsia="Calibri" w:hAnsi="Calibri"/>
              <w:sz w:val="22"/>
              <w:szCs w:val="22"/>
            </w:rPr>
            <w:t>Business 2016</w:t>
          </w:r>
        </w:p>
      </w:tc>
    </w:tr>
  </w:tbl>
  <w:p w:rsidR="001B6297" w:rsidRDefault="002215D2">
    <w:pPr>
      <w:pStyle w:val="Footer"/>
    </w:pPr>
  </w:p>
  <w:p w:rsidR="00C11E8F" w:rsidRDefault="002215D2"/>
  <w:p w:rsidR="00C11E8F" w:rsidRDefault="002215D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15D2" w:rsidRDefault="002215D2">
      <w:r>
        <w:separator/>
      </w:r>
    </w:p>
  </w:footnote>
  <w:footnote w:type="continuationSeparator" w:id="0">
    <w:p w:rsidR="002215D2" w:rsidRDefault="002215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C5B"/>
    <w:rsid w:val="00016B75"/>
    <w:rsid w:val="000A2C3B"/>
    <w:rsid w:val="0016466C"/>
    <w:rsid w:val="002215D2"/>
    <w:rsid w:val="002E5307"/>
    <w:rsid w:val="00306D61"/>
    <w:rsid w:val="003A2A3E"/>
    <w:rsid w:val="00462D41"/>
    <w:rsid w:val="006826F7"/>
    <w:rsid w:val="007339E8"/>
    <w:rsid w:val="007366AB"/>
    <w:rsid w:val="00777FCF"/>
    <w:rsid w:val="008D020D"/>
    <w:rsid w:val="00B93F16"/>
    <w:rsid w:val="00BA78D6"/>
    <w:rsid w:val="00CF6A94"/>
    <w:rsid w:val="00D06C5B"/>
    <w:rsid w:val="00D218C7"/>
    <w:rsid w:val="00D83064"/>
    <w:rsid w:val="00F33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5C9D67-26EA-4EEA-85FE-275486EE4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6C5B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06C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D06C5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6C5B"/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6C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C5B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339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39E8"/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77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658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Aneesh Antony</dc:creator>
  <cp:lastModifiedBy>Dawn Fiser</cp:lastModifiedBy>
  <cp:revision>2</cp:revision>
  <dcterms:created xsi:type="dcterms:W3CDTF">2016-06-05T23:30:00Z</dcterms:created>
  <dcterms:modified xsi:type="dcterms:W3CDTF">2016-06-05T23:30:00Z</dcterms:modified>
</cp:coreProperties>
</file>